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D1" w:rsidRPr="002A141B" w:rsidRDefault="003660D1" w:rsidP="003660D1">
      <w:pPr>
        <w:suppressAutoHyphens/>
        <w:autoSpaceDE w:val="0"/>
        <w:autoSpaceDN w:val="0"/>
        <w:jc w:val="center"/>
        <w:textAlignment w:val="baseline"/>
        <w:rPr>
          <w:rFonts w:eastAsia="BiauKai"/>
          <w:kern w:val="3"/>
        </w:rPr>
      </w:pPr>
      <w:r w:rsidRPr="002A141B">
        <w:rPr>
          <w:rFonts w:eastAsia="BiauKai"/>
          <w:color w:val="000000"/>
          <w:kern w:val="0"/>
          <w:sz w:val="32"/>
          <w:szCs w:val="32"/>
        </w:rPr>
        <w:t>國立政治大學</w:t>
      </w:r>
      <w:r w:rsidRPr="002A141B">
        <w:rPr>
          <w:rFonts w:eastAsia="BiauKai"/>
          <w:kern w:val="0"/>
          <w:sz w:val="32"/>
          <w:szCs w:val="32"/>
        </w:rPr>
        <w:t>傳播學院</w:t>
      </w:r>
      <w:r w:rsidRPr="002A141B">
        <w:rPr>
          <w:rFonts w:eastAsia="BiauKai"/>
          <w:color w:val="000000"/>
          <w:kern w:val="0"/>
          <w:sz w:val="32"/>
          <w:szCs w:val="32"/>
        </w:rPr>
        <w:t>研究生獎助學金實施要點</w:t>
      </w:r>
    </w:p>
    <w:p w:rsidR="003660D1" w:rsidRPr="002A141B" w:rsidRDefault="003660D1" w:rsidP="003660D1">
      <w:pPr>
        <w:suppressAutoHyphens/>
        <w:autoSpaceDE w:val="0"/>
        <w:autoSpaceDN w:val="0"/>
        <w:jc w:val="right"/>
        <w:textAlignment w:val="baseline"/>
        <w:rPr>
          <w:rFonts w:eastAsia="BiauKai"/>
          <w:kern w:val="0"/>
          <w:sz w:val="20"/>
          <w:szCs w:val="20"/>
        </w:rPr>
      </w:pPr>
      <w:r w:rsidRPr="002A141B">
        <w:rPr>
          <w:rFonts w:eastAsia="BiauKai"/>
          <w:kern w:val="0"/>
          <w:sz w:val="20"/>
          <w:szCs w:val="20"/>
        </w:rPr>
        <w:t>90</w:t>
      </w:r>
      <w:r w:rsidRPr="002A141B">
        <w:rPr>
          <w:rFonts w:eastAsia="BiauKai"/>
          <w:kern w:val="0"/>
          <w:sz w:val="20"/>
          <w:szCs w:val="20"/>
        </w:rPr>
        <w:t>年</w:t>
      </w:r>
      <w:r w:rsidRPr="002A141B">
        <w:rPr>
          <w:rFonts w:eastAsia="BiauKai"/>
          <w:kern w:val="0"/>
          <w:sz w:val="20"/>
          <w:szCs w:val="20"/>
        </w:rPr>
        <w:t>6</w:t>
      </w:r>
      <w:r w:rsidRPr="002A141B">
        <w:rPr>
          <w:rFonts w:eastAsia="BiauKai"/>
          <w:kern w:val="0"/>
          <w:sz w:val="20"/>
          <w:szCs w:val="20"/>
        </w:rPr>
        <w:t>月</w:t>
      </w:r>
      <w:r w:rsidRPr="002A141B">
        <w:rPr>
          <w:rFonts w:eastAsia="BiauKai"/>
          <w:kern w:val="0"/>
          <w:sz w:val="20"/>
          <w:szCs w:val="20"/>
        </w:rPr>
        <w:t>18</w:t>
      </w:r>
      <w:r w:rsidRPr="002A141B">
        <w:rPr>
          <w:rFonts w:eastAsia="BiauKai"/>
          <w:kern w:val="0"/>
          <w:sz w:val="20"/>
          <w:szCs w:val="20"/>
        </w:rPr>
        <w:t>日傳播學院院務會議通過</w:t>
      </w:r>
    </w:p>
    <w:p w:rsidR="003660D1" w:rsidRPr="002A141B" w:rsidRDefault="003660D1" w:rsidP="003660D1">
      <w:pPr>
        <w:suppressAutoHyphens/>
        <w:autoSpaceDE w:val="0"/>
        <w:autoSpaceDN w:val="0"/>
        <w:jc w:val="right"/>
        <w:textAlignment w:val="baseline"/>
        <w:rPr>
          <w:rFonts w:eastAsia="BiauKai"/>
          <w:kern w:val="0"/>
          <w:sz w:val="20"/>
          <w:szCs w:val="20"/>
        </w:rPr>
      </w:pPr>
      <w:r w:rsidRPr="002A141B">
        <w:rPr>
          <w:rFonts w:eastAsia="BiauKai"/>
          <w:kern w:val="0"/>
          <w:sz w:val="20"/>
          <w:szCs w:val="20"/>
        </w:rPr>
        <w:t>90</w:t>
      </w:r>
      <w:r w:rsidRPr="002A141B">
        <w:rPr>
          <w:rFonts w:eastAsia="BiauKai"/>
          <w:kern w:val="0"/>
          <w:sz w:val="20"/>
          <w:szCs w:val="20"/>
        </w:rPr>
        <w:t>年</w:t>
      </w:r>
      <w:r w:rsidRPr="002A141B">
        <w:rPr>
          <w:rFonts w:eastAsia="BiauKai"/>
          <w:kern w:val="0"/>
          <w:sz w:val="20"/>
          <w:szCs w:val="20"/>
        </w:rPr>
        <w:t>10</w:t>
      </w:r>
      <w:r w:rsidRPr="002A141B">
        <w:rPr>
          <w:rFonts w:eastAsia="BiauKai"/>
          <w:kern w:val="0"/>
          <w:sz w:val="20"/>
          <w:szCs w:val="20"/>
        </w:rPr>
        <w:t>月</w:t>
      </w:r>
      <w:r w:rsidRPr="002A141B">
        <w:rPr>
          <w:rFonts w:eastAsia="BiauKai"/>
          <w:kern w:val="0"/>
          <w:sz w:val="20"/>
          <w:szCs w:val="20"/>
        </w:rPr>
        <w:t>25</w:t>
      </w:r>
      <w:r w:rsidRPr="002A141B">
        <w:rPr>
          <w:rFonts w:eastAsia="BiauKai"/>
          <w:kern w:val="0"/>
          <w:sz w:val="20"/>
          <w:szCs w:val="20"/>
        </w:rPr>
        <w:t>日院務行政暨發展委員會修訂通過</w:t>
      </w:r>
    </w:p>
    <w:p w:rsidR="003660D1" w:rsidRPr="002A141B" w:rsidRDefault="003660D1" w:rsidP="003660D1">
      <w:pPr>
        <w:suppressAutoHyphens/>
        <w:autoSpaceDE w:val="0"/>
        <w:autoSpaceDN w:val="0"/>
        <w:jc w:val="right"/>
        <w:textAlignment w:val="baseline"/>
        <w:rPr>
          <w:rFonts w:eastAsia="BiauKai"/>
          <w:kern w:val="0"/>
          <w:sz w:val="20"/>
          <w:szCs w:val="20"/>
        </w:rPr>
      </w:pPr>
      <w:r w:rsidRPr="002A141B">
        <w:rPr>
          <w:rFonts w:eastAsia="BiauKai"/>
          <w:kern w:val="0"/>
          <w:sz w:val="20"/>
          <w:szCs w:val="20"/>
        </w:rPr>
        <w:t>90</w:t>
      </w:r>
      <w:r w:rsidRPr="002A141B">
        <w:rPr>
          <w:rFonts w:eastAsia="BiauKai"/>
          <w:kern w:val="0"/>
          <w:sz w:val="20"/>
          <w:szCs w:val="20"/>
        </w:rPr>
        <w:t>年</w:t>
      </w:r>
      <w:r w:rsidRPr="002A141B">
        <w:rPr>
          <w:rFonts w:eastAsia="BiauKai"/>
          <w:kern w:val="0"/>
          <w:sz w:val="20"/>
          <w:szCs w:val="20"/>
        </w:rPr>
        <w:t>11</w:t>
      </w:r>
      <w:r w:rsidRPr="002A141B">
        <w:rPr>
          <w:rFonts w:eastAsia="BiauKai"/>
          <w:kern w:val="0"/>
          <w:sz w:val="20"/>
          <w:szCs w:val="20"/>
        </w:rPr>
        <w:t>月</w:t>
      </w:r>
      <w:r w:rsidRPr="002A141B">
        <w:rPr>
          <w:rFonts w:eastAsia="BiauKai"/>
          <w:kern w:val="0"/>
          <w:sz w:val="20"/>
          <w:szCs w:val="20"/>
        </w:rPr>
        <w:t>19</w:t>
      </w:r>
      <w:r w:rsidRPr="002A141B">
        <w:rPr>
          <w:rFonts w:eastAsia="BiauKai"/>
          <w:kern w:val="0"/>
          <w:sz w:val="20"/>
          <w:szCs w:val="20"/>
        </w:rPr>
        <w:t>日臨時院務會議修訂通過</w:t>
      </w:r>
    </w:p>
    <w:p w:rsidR="003660D1" w:rsidRPr="002A141B" w:rsidRDefault="003660D1" w:rsidP="003660D1">
      <w:pPr>
        <w:tabs>
          <w:tab w:val="center" w:pos="4153"/>
          <w:tab w:val="right" w:pos="8306"/>
        </w:tabs>
        <w:suppressAutoHyphens/>
        <w:autoSpaceDN w:val="0"/>
        <w:jc w:val="right"/>
        <w:textAlignment w:val="baseline"/>
        <w:rPr>
          <w:rFonts w:eastAsia="BiauKai"/>
          <w:kern w:val="0"/>
          <w:sz w:val="20"/>
          <w:szCs w:val="20"/>
        </w:rPr>
      </w:pPr>
      <w:r w:rsidRPr="002A141B">
        <w:rPr>
          <w:rFonts w:eastAsia="BiauKai"/>
          <w:kern w:val="0"/>
          <w:sz w:val="20"/>
          <w:szCs w:val="20"/>
        </w:rPr>
        <w:t>101</w:t>
      </w:r>
      <w:r w:rsidRPr="002A141B">
        <w:rPr>
          <w:rFonts w:eastAsia="BiauKai"/>
          <w:kern w:val="0"/>
          <w:sz w:val="20"/>
          <w:szCs w:val="20"/>
        </w:rPr>
        <w:t>年</w:t>
      </w:r>
      <w:r w:rsidRPr="002A141B">
        <w:rPr>
          <w:rFonts w:eastAsia="BiauKai"/>
          <w:kern w:val="0"/>
          <w:sz w:val="20"/>
          <w:szCs w:val="20"/>
        </w:rPr>
        <w:t>9</w:t>
      </w:r>
      <w:r w:rsidRPr="002A141B">
        <w:rPr>
          <w:rFonts w:eastAsia="BiauKai"/>
          <w:kern w:val="0"/>
          <w:sz w:val="20"/>
          <w:szCs w:val="20"/>
        </w:rPr>
        <w:t>月</w:t>
      </w:r>
      <w:r w:rsidRPr="002A141B">
        <w:rPr>
          <w:rFonts w:eastAsia="BiauKai"/>
          <w:kern w:val="0"/>
          <w:sz w:val="20"/>
          <w:szCs w:val="20"/>
        </w:rPr>
        <w:t>27</w:t>
      </w:r>
      <w:r w:rsidRPr="002A141B">
        <w:rPr>
          <w:rFonts w:eastAsia="BiauKai"/>
          <w:kern w:val="0"/>
          <w:sz w:val="20"/>
          <w:szCs w:val="20"/>
        </w:rPr>
        <w:t>日院務行政暨發展委員會修訂通過</w:t>
      </w:r>
    </w:p>
    <w:p w:rsidR="003660D1" w:rsidRPr="002A141B" w:rsidRDefault="003660D1" w:rsidP="003660D1">
      <w:pPr>
        <w:tabs>
          <w:tab w:val="center" w:pos="4153"/>
          <w:tab w:val="right" w:pos="8306"/>
        </w:tabs>
        <w:suppressAutoHyphens/>
        <w:autoSpaceDN w:val="0"/>
        <w:jc w:val="right"/>
        <w:textAlignment w:val="baseline"/>
        <w:rPr>
          <w:rFonts w:eastAsia="BiauKai"/>
          <w:kern w:val="0"/>
          <w:sz w:val="20"/>
          <w:szCs w:val="20"/>
        </w:rPr>
      </w:pPr>
      <w:r w:rsidRPr="002A141B">
        <w:rPr>
          <w:rFonts w:eastAsia="BiauKai"/>
          <w:kern w:val="0"/>
          <w:sz w:val="20"/>
          <w:szCs w:val="20"/>
        </w:rPr>
        <w:t>103</w:t>
      </w:r>
      <w:r w:rsidRPr="002A141B">
        <w:rPr>
          <w:rFonts w:eastAsia="BiauKai"/>
          <w:kern w:val="0"/>
          <w:sz w:val="20"/>
          <w:szCs w:val="20"/>
        </w:rPr>
        <w:t>年</w:t>
      </w:r>
      <w:r w:rsidRPr="002A141B">
        <w:rPr>
          <w:rFonts w:eastAsia="BiauKai"/>
          <w:kern w:val="0"/>
          <w:sz w:val="20"/>
          <w:szCs w:val="20"/>
        </w:rPr>
        <w:t>12</w:t>
      </w:r>
      <w:r w:rsidRPr="002A141B">
        <w:rPr>
          <w:rFonts w:eastAsia="BiauKai"/>
          <w:kern w:val="0"/>
          <w:sz w:val="20"/>
          <w:szCs w:val="20"/>
        </w:rPr>
        <w:t>月</w:t>
      </w:r>
      <w:r w:rsidRPr="002A141B">
        <w:rPr>
          <w:rFonts w:eastAsia="BiauKai"/>
          <w:kern w:val="0"/>
          <w:sz w:val="20"/>
          <w:szCs w:val="20"/>
        </w:rPr>
        <w:t>11</w:t>
      </w:r>
      <w:r w:rsidRPr="002A141B">
        <w:rPr>
          <w:rFonts w:eastAsia="BiauKai"/>
          <w:kern w:val="0"/>
          <w:sz w:val="20"/>
          <w:szCs w:val="20"/>
        </w:rPr>
        <w:t>日院務行政暨發展委員會修訂通過</w:t>
      </w:r>
    </w:p>
    <w:p w:rsidR="003660D1" w:rsidRPr="002A141B" w:rsidRDefault="003660D1" w:rsidP="003660D1">
      <w:pPr>
        <w:tabs>
          <w:tab w:val="center" w:pos="4153"/>
          <w:tab w:val="right" w:pos="8306"/>
        </w:tabs>
        <w:suppressAutoHyphens/>
        <w:autoSpaceDN w:val="0"/>
        <w:jc w:val="right"/>
        <w:textAlignment w:val="baseline"/>
        <w:rPr>
          <w:rFonts w:eastAsia="BiauKai"/>
          <w:kern w:val="0"/>
          <w:sz w:val="20"/>
          <w:szCs w:val="20"/>
        </w:rPr>
      </w:pPr>
      <w:r w:rsidRPr="002A141B">
        <w:rPr>
          <w:rFonts w:eastAsia="BiauKai"/>
          <w:kern w:val="0"/>
          <w:sz w:val="20"/>
          <w:szCs w:val="20"/>
        </w:rPr>
        <w:t>104</w:t>
      </w:r>
      <w:r w:rsidRPr="002A141B">
        <w:rPr>
          <w:rFonts w:eastAsia="BiauKai"/>
          <w:kern w:val="0"/>
          <w:sz w:val="20"/>
          <w:szCs w:val="20"/>
        </w:rPr>
        <w:t>年</w:t>
      </w:r>
      <w:r w:rsidRPr="002A141B">
        <w:rPr>
          <w:rFonts w:eastAsia="BiauKai"/>
          <w:kern w:val="0"/>
          <w:sz w:val="20"/>
          <w:szCs w:val="20"/>
        </w:rPr>
        <w:t>1</w:t>
      </w:r>
      <w:r w:rsidRPr="002A141B">
        <w:rPr>
          <w:rFonts w:eastAsia="BiauKai"/>
          <w:kern w:val="0"/>
          <w:sz w:val="20"/>
          <w:szCs w:val="20"/>
        </w:rPr>
        <w:t>月</w:t>
      </w:r>
      <w:r w:rsidRPr="002A141B">
        <w:rPr>
          <w:rFonts w:eastAsia="BiauKai"/>
          <w:kern w:val="0"/>
          <w:sz w:val="20"/>
          <w:szCs w:val="20"/>
        </w:rPr>
        <w:t>5</w:t>
      </w:r>
      <w:r w:rsidRPr="002A141B">
        <w:rPr>
          <w:rFonts w:eastAsia="BiauKai"/>
          <w:kern w:val="0"/>
          <w:sz w:val="20"/>
          <w:szCs w:val="20"/>
        </w:rPr>
        <w:t>日院務會議備查通過</w:t>
      </w:r>
    </w:p>
    <w:p w:rsidR="003660D1" w:rsidRPr="002A141B" w:rsidRDefault="003660D1" w:rsidP="003660D1">
      <w:pPr>
        <w:suppressAutoHyphens/>
        <w:autoSpaceDE w:val="0"/>
        <w:autoSpaceDN w:val="0"/>
        <w:jc w:val="right"/>
        <w:textAlignment w:val="baseline"/>
        <w:rPr>
          <w:rFonts w:eastAsia="BiauKai"/>
          <w:kern w:val="0"/>
          <w:sz w:val="20"/>
          <w:szCs w:val="20"/>
        </w:rPr>
      </w:pPr>
      <w:r w:rsidRPr="002A141B">
        <w:rPr>
          <w:rFonts w:eastAsia="BiauKai"/>
          <w:kern w:val="0"/>
          <w:sz w:val="20"/>
          <w:szCs w:val="20"/>
        </w:rPr>
        <w:t>106</w:t>
      </w:r>
      <w:r w:rsidRPr="002A141B">
        <w:rPr>
          <w:rFonts w:eastAsia="BiauKai"/>
          <w:kern w:val="0"/>
          <w:sz w:val="20"/>
          <w:szCs w:val="20"/>
        </w:rPr>
        <w:t>年</w:t>
      </w:r>
      <w:r w:rsidRPr="002A141B">
        <w:rPr>
          <w:rFonts w:eastAsia="BiauKai"/>
          <w:kern w:val="0"/>
          <w:sz w:val="20"/>
          <w:szCs w:val="20"/>
        </w:rPr>
        <w:t>3</w:t>
      </w:r>
      <w:r w:rsidRPr="002A141B">
        <w:rPr>
          <w:rFonts w:eastAsia="BiauKai"/>
          <w:kern w:val="0"/>
          <w:sz w:val="20"/>
          <w:szCs w:val="20"/>
        </w:rPr>
        <w:t>月</w:t>
      </w:r>
      <w:r w:rsidRPr="002A141B">
        <w:rPr>
          <w:rFonts w:eastAsia="BiauKai"/>
          <w:kern w:val="0"/>
          <w:sz w:val="20"/>
          <w:szCs w:val="20"/>
        </w:rPr>
        <w:t>30</w:t>
      </w:r>
      <w:r w:rsidRPr="002A141B">
        <w:rPr>
          <w:rFonts w:eastAsia="BiauKai"/>
          <w:kern w:val="0"/>
          <w:sz w:val="20"/>
          <w:szCs w:val="20"/>
        </w:rPr>
        <w:t>日院務行政暨發展委員會修訂通過</w:t>
      </w:r>
    </w:p>
    <w:p w:rsidR="003660D1" w:rsidRPr="002A141B" w:rsidRDefault="003660D1" w:rsidP="003660D1">
      <w:pPr>
        <w:tabs>
          <w:tab w:val="center" w:pos="4153"/>
          <w:tab w:val="right" w:pos="8306"/>
        </w:tabs>
        <w:suppressAutoHyphens/>
        <w:autoSpaceDN w:val="0"/>
        <w:jc w:val="right"/>
        <w:textAlignment w:val="baseline"/>
        <w:rPr>
          <w:rFonts w:eastAsia="BiauKai"/>
          <w:kern w:val="3"/>
        </w:rPr>
      </w:pPr>
      <w:r w:rsidRPr="002A141B">
        <w:rPr>
          <w:rFonts w:eastAsia="BiauKai"/>
          <w:kern w:val="0"/>
          <w:sz w:val="20"/>
          <w:szCs w:val="20"/>
        </w:rPr>
        <w:t>106</w:t>
      </w:r>
      <w:r w:rsidRPr="002A141B">
        <w:rPr>
          <w:rFonts w:eastAsia="BiauKai"/>
          <w:kern w:val="0"/>
          <w:sz w:val="20"/>
          <w:szCs w:val="20"/>
        </w:rPr>
        <w:t>年</w:t>
      </w:r>
      <w:r w:rsidRPr="002A141B">
        <w:rPr>
          <w:rFonts w:eastAsia="BiauKai"/>
          <w:kern w:val="0"/>
          <w:sz w:val="20"/>
          <w:szCs w:val="20"/>
        </w:rPr>
        <w:t>4</w:t>
      </w:r>
      <w:r w:rsidRPr="002A141B">
        <w:rPr>
          <w:rFonts w:eastAsia="BiauKai"/>
          <w:kern w:val="0"/>
          <w:sz w:val="20"/>
          <w:szCs w:val="20"/>
        </w:rPr>
        <w:t>月</w:t>
      </w:r>
      <w:r w:rsidRPr="002A141B">
        <w:rPr>
          <w:rFonts w:eastAsia="BiauKai"/>
          <w:kern w:val="0"/>
          <w:sz w:val="20"/>
          <w:szCs w:val="20"/>
        </w:rPr>
        <w:t>10</w:t>
      </w:r>
      <w:r w:rsidRPr="002A141B">
        <w:rPr>
          <w:rFonts w:eastAsia="BiauKai"/>
          <w:kern w:val="0"/>
          <w:sz w:val="20"/>
          <w:szCs w:val="20"/>
        </w:rPr>
        <w:t>日院務會議備查通過</w:t>
      </w:r>
    </w:p>
    <w:p w:rsidR="003660D1" w:rsidRPr="002A141B" w:rsidRDefault="003660D1" w:rsidP="003660D1">
      <w:pPr>
        <w:suppressAutoHyphens/>
        <w:autoSpaceDE w:val="0"/>
        <w:autoSpaceDN w:val="0"/>
        <w:jc w:val="right"/>
        <w:textAlignment w:val="baseline"/>
        <w:rPr>
          <w:rFonts w:eastAsia="BiauKai"/>
          <w:color w:val="000000"/>
          <w:kern w:val="0"/>
          <w:sz w:val="20"/>
          <w:szCs w:val="20"/>
        </w:rPr>
      </w:pPr>
    </w:p>
    <w:p w:rsidR="003660D1" w:rsidRPr="002A141B" w:rsidRDefault="003660D1" w:rsidP="003660D1">
      <w:pPr>
        <w:suppressAutoHyphens/>
        <w:autoSpaceDE w:val="0"/>
        <w:autoSpaceDN w:val="0"/>
        <w:spacing w:line="360" w:lineRule="auto"/>
        <w:ind w:left="898" w:hanging="1078"/>
        <w:textAlignment w:val="baseline"/>
        <w:rPr>
          <w:rFonts w:eastAsia="BiauKai" w:cs="新細明體"/>
          <w:color w:val="000000"/>
          <w:kern w:val="0"/>
          <w:sz w:val="26"/>
          <w:szCs w:val="26"/>
        </w:rPr>
      </w:pPr>
      <w:r w:rsidRPr="002A141B">
        <w:rPr>
          <w:rFonts w:eastAsia="BiauKai" w:cs="新細明體"/>
          <w:color w:val="000000"/>
          <w:kern w:val="0"/>
          <w:sz w:val="26"/>
          <w:szCs w:val="26"/>
        </w:rPr>
        <w:t>第一條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 xml:space="preserve">   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>依國立政治大學研究生獎助學金實施辦法（以下簡稱本校辦法），制訂本實施要點。</w:t>
      </w:r>
    </w:p>
    <w:p w:rsidR="003660D1" w:rsidRPr="002A141B" w:rsidRDefault="003660D1" w:rsidP="003660D1">
      <w:pPr>
        <w:suppressAutoHyphens/>
        <w:autoSpaceDE w:val="0"/>
        <w:autoSpaceDN w:val="0"/>
        <w:spacing w:line="360" w:lineRule="auto"/>
        <w:ind w:left="898" w:hanging="1078"/>
        <w:textAlignment w:val="baseline"/>
        <w:rPr>
          <w:rFonts w:eastAsia="BiauKai" w:cs="新細明體"/>
          <w:color w:val="000000"/>
          <w:kern w:val="0"/>
          <w:sz w:val="26"/>
          <w:szCs w:val="26"/>
        </w:rPr>
      </w:pPr>
      <w:r w:rsidRPr="002A141B">
        <w:rPr>
          <w:rFonts w:eastAsia="BiauKai" w:cs="新細明體"/>
          <w:color w:val="000000"/>
          <w:kern w:val="0"/>
          <w:sz w:val="26"/>
          <w:szCs w:val="26"/>
        </w:rPr>
        <w:t>第二條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 xml:space="preserve">   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>傳播學院（以下簡稱本院）研究生獎學金（以下簡稱本獎學金）旨在獎勵研究生致力學習與研究，提升學術水準。研究生助學金（以下簡稱本助學金）旨在協助推動本院、系（所、學位學程）教學、研究及行政事務。</w:t>
      </w:r>
    </w:p>
    <w:p w:rsidR="003660D1" w:rsidRPr="002A141B" w:rsidRDefault="003660D1" w:rsidP="003660D1">
      <w:pPr>
        <w:suppressAutoHyphens/>
        <w:autoSpaceDE w:val="0"/>
        <w:autoSpaceDN w:val="0"/>
        <w:spacing w:line="360" w:lineRule="auto"/>
        <w:ind w:left="893" w:hanging="1073"/>
        <w:textAlignment w:val="baseline"/>
        <w:rPr>
          <w:rFonts w:eastAsia="BiauKai" w:cs="新細明體"/>
          <w:color w:val="000000"/>
          <w:kern w:val="0"/>
          <w:sz w:val="26"/>
          <w:szCs w:val="26"/>
        </w:rPr>
      </w:pPr>
      <w:r w:rsidRPr="002A141B">
        <w:rPr>
          <w:rFonts w:eastAsia="BiauKai" w:cs="新細明體"/>
          <w:color w:val="000000"/>
          <w:kern w:val="0"/>
          <w:sz w:val="26"/>
          <w:szCs w:val="26"/>
        </w:rPr>
        <w:t>第三條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 xml:space="preserve">   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>本獎學金事宜由本院研究部統籌。</w:t>
      </w:r>
    </w:p>
    <w:p w:rsidR="003660D1" w:rsidRPr="002A141B" w:rsidRDefault="003660D1" w:rsidP="003660D1">
      <w:pPr>
        <w:suppressAutoHyphens/>
        <w:autoSpaceDE w:val="0"/>
        <w:autoSpaceDN w:val="0"/>
        <w:spacing w:line="360" w:lineRule="auto"/>
        <w:ind w:left="898" w:hanging="1078"/>
        <w:textAlignment w:val="baseline"/>
        <w:rPr>
          <w:rFonts w:eastAsia="BiauKai" w:cs="新細明體"/>
          <w:color w:val="000000"/>
          <w:kern w:val="0"/>
          <w:sz w:val="26"/>
          <w:szCs w:val="26"/>
        </w:rPr>
      </w:pPr>
      <w:r w:rsidRPr="002A141B">
        <w:rPr>
          <w:rFonts w:eastAsia="BiauKai" w:cs="新細明體"/>
          <w:color w:val="000000"/>
          <w:kern w:val="0"/>
          <w:sz w:val="26"/>
          <w:szCs w:val="26"/>
        </w:rPr>
        <w:t>第四條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 xml:space="preserve">   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>本獎學金獎勵名額以及每人獎勵金額，視該學年度學生申請情形以及本校核撥經費額度調整。</w:t>
      </w:r>
    </w:p>
    <w:p w:rsidR="003660D1" w:rsidRPr="002A141B" w:rsidRDefault="003660D1" w:rsidP="003660D1">
      <w:pPr>
        <w:suppressAutoHyphens/>
        <w:autoSpaceDE w:val="0"/>
        <w:autoSpaceDN w:val="0"/>
        <w:spacing w:line="360" w:lineRule="auto"/>
        <w:ind w:left="991" w:hanging="1169"/>
        <w:textAlignment w:val="baseline"/>
        <w:rPr>
          <w:rFonts w:eastAsia="BiauKai"/>
          <w:kern w:val="3"/>
          <w:sz w:val="26"/>
          <w:szCs w:val="26"/>
        </w:rPr>
      </w:pPr>
      <w:r w:rsidRPr="002A141B">
        <w:rPr>
          <w:rFonts w:eastAsia="BiauKai" w:cs="新細明體"/>
          <w:color w:val="000000"/>
          <w:kern w:val="0"/>
          <w:sz w:val="26"/>
          <w:szCs w:val="26"/>
        </w:rPr>
        <w:t>第五條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 xml:space="preserve">   </w:t>
      </w:r>
      <w:r w:rsidRPr="002A141B">
        <w:rPr>
          <w:rFonts w:eastAsia="BiauKai" w:cs="新細明體"/>
          <w:kern w:val="0"/>
          <w:sz w:val="26"/>
          <w:szCs w:val="26"/>
        </w:rPr>
        <w:t>本獎學金於每學年第二學期申請一次，申請人應依本院研究部規定時間提出申請。</w:t>
      </w:r>
    </w:p>
    <w:p w:rsidR="003660D1" w:rsidRPr="002A141B" w:rsidRDefault="003660D1" w:rsidP="003660D1">
      <w:pPr>
        <w:suppressAutoHyphens/>
        <w:autoSpaceDE w:val="0"/>
        <w:autoSpaceDN w:val="0"/>
        <w:spacing w:line="360" w:lineRule="auto"/>
        <w:ind w:left="898" w:hanging="1078"/>
        <w:textAlignment w:val="baseline"/>
        <w:rPr>
          <w:rFonts w:eastAsia="BiauKai"/>
          <w:kern w:val="3"/>
          <w:sz w:val="26"/>
          <w:szCs w:val="26"/>
        </w:rPr>
      </w:pPr>
      <w:r w:rsidRPr="002A141B">
        <w:rPr>
          <w:rFonts w:eastAsia="BiauKai" w:cs="新細明體"/>
          <w:color w:val="000000"/>
          <w:kern w:val="0"/>
          <w:sz w:val="26"/>
          <w:szCs w:val="26"/>
        </w:rPr>
        <w:t>第六條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 xml:space="preserve">   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>本獎學金限本院碩士班一、二年級研究生及博士</w:t>
      </w:r>
      <w:r w:rsidRPr="002A141B">
        <w:rPr>
          <w:rFonts w:eastAsia="BiauKai" w:cs="新細明體"/>
          <w:kern w:val="0"/>
          <w:sz w:val="26"/>
          <w:szCs w:val="26"/>
        </w:rPr>
        <w:t>班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>一、二、三年級研究生申請，但不包括代訓生、交換生及休學生。</w:t>
      </w:r>
    </w:p>
    <w:p w:rsidR="003660D1" w:rsidRPr="002A141B" w:rsidRDefault="003660D1" w:rsidP="003660D1">
      <w:pPr>
        <w:suppressAutoHyphens/>
        <w:autoSpaceDN w:val="0"/>
        <w:spacing w:line="360" w:lineRule="auto"/>
        <w:ind w:left="898" w:hanging="1078"/>
        <w:jc w:val="both"/>
        <w:textAlignment w:val="baseline"/>
        <w:rPr>
          <w:rFonts w:eastAsia="BiauKai" w:cs="新細明體"/>
          <w:color w:val="000000"/>
          <w:kern w:val="0"/>
          <w:sz w:val="26"/>
          <w:szCs w:val="26"/>
        </w:rPr>
      </w:pPr>
      <w:r w:rsidRPr="002A141B">
        <w:rPr>
          <w:rFonts w:eastAsia="BiauKai" w:cs="新細明體"/>
          <w:color w:val="000000"/>
          <w:kern w:val="0"/>
          <w:sz w:val="26"/>
          <w:szCs w:val="26"/>
        </w:rPr>
        <w:t>第七條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 xml:space="preserve">   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>申領本獎學金者，可兼領其他獎學金，但不得於支領期間擔任全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lastRenderedPageBreak/>
        <w:t>職工作。如有違反，取消其資格；已領取之獎學金須全數繳回。</w:t>
      </w:r>
    </w:p>
    <w:p w:rsidR="003660D1" w:rsidRPr="002A141B" w:rsidRDefault="003660D1" w:rsidP="003660D1">
      <w:pPr>
        <w:suppressAutoHyphens/>
        <w:autoSpaceDE w:val="0"/>
        <w:autoSpaceDN w:val="0"/>
        <w:spacing w:line="360" w:lineRule="auto"/>
        <w:ind w:left="2" w:hanging="180"/>
        <w:textAlignment w:val="baseline"/>
        <w:rPr>
          <w:rFonts w:eastAsia="BiauKai" w:cs="新細明體"/>
          <w:color w:val="000000"/>
          <w:kern w:val="0"/>
          <w:sz w:val="26"/>
          <w:szCs w:val="26"/>
        </w:rPr>
      </w:pPr>
      <w:r w:rsidRPr="002A141B">
        <w:rPr>
          <w:rFonts w:eastAsia="BiauKai" w:cs="新細明體"/>
          <w:color w:val="000000"/>
          <w:kern w:val="0"/>
          <w:sz w:val="26"/>
          <w:szCs w:val="26"/>
        </w:rPr>
        <w:t>第八條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 xml:space="preserve">   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>申請本獎學金之學生需繳交下列書面資料：</w:t>
      </w:r>
    </w:p>
    <w:p w:rsidR="003660D1" w:rsidRPr="002A141B" w:rsidRDefault="003660D1" w:rsidP="003660D1">
      <w:pPr>
        <w:suppressAutoHyphens/>
        <w:autoSpaceDE w:val="0"/>
        <w:autoSpaceDN w:val="0"/>
        <w:spacing w:line="360" w:lineRule="auto"/>
        <w:ind w:firstLine="900"/>
        <w:textAlignment w:val="baseline"/>
        <w:rPr>
          <w:rFonts w:eastAsia="BiauKai" w:cs="新細明體"/>
          <w:color w:val="000000"/>
          <w:kern w:val="0"/>
          <w:sz w:val="26"/>
          <w:szCs w:val="26"/>
        </w:rPr>
      </w:pPr>
      <w:r w:rsidRPr="002A141B">
        <w:rPr>
          <w:rFonts w:eastAsia="BiauKai" w:cs="新細明體"/>
          <w:color w:val="000000"/>
          <w:kern w:val="0"/>
          <w:sz w:val="26"/>
          <w:szCs w:val="26"/>
        </w:rPr>
        <w:t>一、申請表。</w:t>
      </w:r>
    </w:p>
    <w:p w:rsidR="005D42E5" w:rsidRPr="002A141B" w:rsidRDefault="005D42E5" w:rsidP="005D42E5">
      <w:pPr>
        <w:suppressAutoHyphens/>
        <w:autoSpaceDE w:val="0"/>
        <w:autoSpaceDN w:val="0"/>
        <w:spacing w:line="360" w:lineRule="auto"/>
        <w:ind w:firstLine="900"/>
        <w:textAlignment w:val="baseline"/>
        <w:rPr>
          <w:rFonts w:eastAsia="BiauKai" w:cs="新細明體"/>
          <w:color w:val="000000"/>
          <w:kern w:val="0"/>
          <w:sz w:val="26"/>
          <w:szCs w:val="26"/>
        </w:rPr>
      </w:pPr>
      <w:r w:rsidRPr="002A141B">
        <w:rPr>
          <w:rFonts w:eastAsia="BiauKai" w:cs="新細明體"/>
          <w:color w:val="000000"/>
          <w:kern w:val="0"/>
          <w:sz w:val="26"/>
          <w:szCs w:val="26"/>
        </w:rPr>
        <w:t>二、前一學期成績。</w:t>
      </w:r>
    </w:p>
    <w:p w:rsidR="005D42E5" w:rsidRPr="002A141B" w:rsidRDefault="005D42E5" w:rsidP="005D42E5">
      <w:pPr>
        <w:suppressAutoHyphens/>
        <w:autoSpaceDE w:val="0"/>
        <w:autoSpaceDN w:val="0"/>
        <w:spacing w:line="360" w:lineRule="auto"/>
        <w:ind w:firstLine="900"/>
        <w:textAlignment w:val="baseline"/>
        <w:rPr>
          <w:rFonts w:eastAsia="BiauKai"/>
          <w:kern w:val="3"/>
          <w:sz w:val="26"/>
          <w:szCs w:val="26"/>
        </w:rPr>
      </w:pPr>
      <w:r w:rsidRPr="002A141B">
        <w:rPr>
          <w:rFonts w:eastAsia="BiauKai" w:cs="新細明體"/>
          <w:color w:val="000000"/>
          <w:kern w:val="0"/>
          <w:sz w:val="26"/>
          <w:szCs w:val="26"/>
        </w:rPr>
        <w:t>三、</w:t>
      </w:r>
      <w:r w:rsidRPr="002A141B">
        <w:rPr>
          <w:rFonts w:eastAsia="BiauKai"/>
          <w:color w:val="000000"/>
          <w:kern w:val="0"/>
          <w:sz w:val="26"/>
          <w:szCs w:val="26"/>
        </w:rPr>
        <w:t>其他有助審核資料或證明文件。</w:t>
      </w:r>
    </w:p>
    <w:p w:rsidR="005D42E5" w:rsidRPr="002A141B" w:rsidRDefault="005D42E5" w:rsidP="005D42E5">
      <w:pPr>
        <w:suppressAutoHyphens/>
        <w:autoSpaceDN w:val="0"/>
        <w:spacing w:line="360" w:lineRule="auto"/>
        <w:ind w:left="2" w:hanging="180"/>
        <w:jc w:val="both"/>
        <w:textAlignment w:val="baseline"/>
        <w:rPr>
          <w:rFonts w:eastAsia="BiauKai"/>
          <w:kern w:val="3"/>
          <w:sz w:val="26"/>
          <w:szCs w:val="26"/>
        </w:rPr>
      </w:pPr>
      <w:r w:rsidRPr="002A141B">
        <w:rPr>
          <w:rFonts w:eastAsia="BiauKai" w:cs="新細明體"/>
          <w:color w:val="000000"/>
          <w:kern w:val="0"/>
          <w:sz w:val="26"/>
          <w:szCs w:val="26"/>
        </w:rPr>
        <w:t>第九條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 xml:space="preserve">   </w:t>
      </w:r>
      <w:r w:rsidRPr="002A141B">
        <w:rPr>
          <w:rFonts w:eastAsia="BiauKai" w:cs="新細明體"/>
          <w:kern w:val="0"/>
          <w:sz w:val="26"/>
          <w:szCs w:val="26"/>
        </w:rPr>
        <w:t>本獎學金依下列標準審查，並衡酌各碩博士班名額核發。</w:t>
      </w:r>
    </w:p>
    <w:p w:rsidR="005D42E5" w:rsidRPr="002A141B" w:rsidRDefault="005D42E5" w:rsidP="005D42E5">
      <w:pPr>
        <w:suppressAutoHyphens/>
        <w:autoSpaceDN w:val="0"/>
        <w:spacing w:line="360" w:lineRule="auto"/>
        <w:ind w:firstLine="900"/>
        <w:jc w:val="both"/>
        <w:textAlignment w:val="baseline"/>
        <w:rPr>
          <w:rFonts w:eastAsia="BiauKai"/>
          <w:kern w:val="3"/>
          <w:sz w:val="26"/>
          <w:szCs w:val="26"/>
        </w:rPr>
      </w:pPr>
      <w:r w:rsidRPr="002A141B">
        <w:rPr>
          <w:rFonts w:eastAsia="BiauKai"/>
          <w:kern w:val="0"/>
          <w:sz w:val="26"/>
          <w:szCs w:val="26"/>
        </w:rPr>
        <w:t>一、學業表現：佔百分之二十。</w:t>
      </w:r>
    </w:p>
    <w:p w:rsidR="005D42E5" w:rsidRPr="002A141B" w:rsidRDefault="005D42E5" w:rsidP="005D42E5">
      <w:pPr>
        <w:suppressAutoHyphens/>
        <w:autoSpaceDN w:val="0"/>
        <w:spacing w:line="360" w:lineRule="auto"/>
        <w:ind w:left="1562" w:hanging="660"/>
        <w:jc w:val="both"/>
        <w:textAlignment w:val="baseline"/>
        <w:rPr>
          <w:rFonts w:eastAsia="BiauKai"/>
          <w:kern w:val="3"/>
          <w:sz w:val="26"/>
          <w:szCs w:val="26"/>
        </w:rPr>
      </w:pPr>
      <w:r w:rsidRPr="002A141B">
        <w:rPr>
          <w:rFonts w:eastAsia="BiauKai"/>
          <w:kern w:val="0"/>
          <w:sz w:val="26"/>
          <w:szCs w:val="26"/>
        </w:rPr>
        <w:t>二、發表學術研究著作（含作品）暨參與學術研究活動：佔百分之六十。</w:t>
      </w:r>
    </w:p>
    <w:p w:rsidR="005D42E5" w:rsidRPr="002A141B" w:rsidRDefault="005D42E5" w:rsidP="005D42E5">
      <w:pPr>
        <w:suppressAutoHyphens/>
        <w:autoSpaceDN w:val="0"/>
        <w:spacing w:line="360" w:lineRule="auto"/>
        <w:ind w:firstLine="900"/>
        <w:jc w:val="both"/>
        <w:textAlignment w:val="baseline"/>
        <w:rPr>
          <w:rFonts w:eastAsia="BiauKai"/>
          <w:kern w:val="3"/>
          <w:sz w:val="26"/>
          <w:szCs w:val="26"/>
        </w:rPr>
      </w:pPr>
      <w:r w:rsidRPr="002A141B">
        <w:rPr>
          <w:rFonts w:eastAsia="BiauKai"/>
          <w:kern w:val="0"/>
          <w:sz w:val="26"/>
          <w:szCs w:val="26"/>
        </w:rPr>
        <w:t>三、</w:t>
      </w:r>
      <w:r w:rsidRPr="002A141B">
        <w:rPr>
          <w:rFonts w:eastAsia="BiauKai"/>
          <w:color w:val="000000"/>
          <w:kern w:val="0"/>
          <w:sz w:val="26"/>
          <w:szCs w:val="26"/>
        </w:rPr>
        <w:t>參與院、系務活動或其他貢獻：佔百分之二十。</w:t>
      </w:r>
    </w:p>
    <w:p w:rsidR="005D42E5" w:rsidRPr="002A141B" w:rsidRDefault="005D42E5" w:rsidP="005D42E5">
      <w:pPr>
        <w:suppressAutoHyphens/>
        <w:autoSpaceDN w:val="0"/>
        <w:spacing w:line="360" w:lineRule="auto"/>
        <w:ind w:firstLine="900"/>
        <w:jc w:val="both"/>
        <w:textAlignment w:val="baseline"/>
        <w:rPr>
          <w:rFonts w:eastAsia="BiauKai"/>
          <w:kern w:val="0"/>
          <w:sz w:val="26"/>
          <w:szCs w:val="26"/>
        </w:rPr>
      </w:pPr>
      <w:r w:rsidRPr="002A141B">
        <w:rPr>
          <w:rFonts w:eastAsia="BiauKai"/>
          <w:kern w:val="0"/>
          <w:sz w:val="26"/>
          <w:szCs w:val="26"/>
        </w:rPr>
        <w:t>審查結果及獎勵名單列冊後提報學校核定。</w:t>
      </w:r>
    </w:p>
    <w:p w:rsidR="005D42E5" w:rsidRPr="002A141B" w:rsidRDefault="005D42E5" w:rsidP="005D42E5">
      <w:pPr>
        <w:suppressAutoHyphens/>
        <w:autoSpaceDN w:val="0"/>
        <w:spacing w:line="360" w:lineRule="auto"/>
        <w:ind w:left="900" w:hanging="1080"/>
        <w:jc w:val="both"/>
        <w:textAlignment w:val="baseline"/>
        <w:rPr>
          <w:rFonts w:eastAsia="BiauKai"/>
          <w:kern w:val="3"/>
          <w:sz w:val="26"/>
          <w:szCs w:val="26"/>
        </w:rPr>
      </w:pPr>
      <w:r w:rsidRPr="002A141B">
        <w:rPr>
          <w:rFonts w:eastAsia="BiauKai" w:cs="新細明體"/>
          <w:color w:val="000000"/>
          <w:kern w:val="0"/>
          <w:sz w:val="26"/>
          <w:szCs w:val="26"/>
        </w:rPr>
        <w:t>第十條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 xml:space="preserve">   </w:t>
      </w:r>
      <w:r w:rsidRPr="002A141B">
        <w:rPr>
          <w:rFonts w:eastAsia="BiauKai" w:cs="新細明體"/>
          <w:kern w:val="0"/>
          <w:sz w:val="26"/>
          <w:szCs w:val="26"/>
        </w:rPr>
        <w:t>本助學金依當年度核撥經費由院統籌規劃分配。協助教學之運用額度比例不低於百分之四十，並優先支援大班教學、實作課程及英語授課課程。</w:t>
      </w:r>
    </w:p>
    <w:p w:rsidR="005D42E5" w:rsidRPr="002A141B" w:rsidRDefault="005D42E5" w:rsidP="005D42E5">
      <w:pPr>
        <w:tabs>
          <w:tab w:val="left" w:pos="900"/>
        </w:tabs>
        <w:suppressAutoHyphens/>
        <w:autoSpaceDN w:val="0"/>
        <w:spacing w:line="360" w:lineRule="auto"/>
        <w:ind w:left="1080" w:hanging="1260"/>
        <w:jc w:val="both"/>
        <w:textAlignment w:val="baseline"/>
        <w:rPr>
          <w:rFonts w:eastAsia="BiauKai" w:cs="新細明體"/>
          <w:color w:val="000000"/>
          <w:kern w:val="0"/>
          <w:sz w:val="26"/>
          <w:szCs w:val="26"/>
        </w:rPr>
      </w:pPr>
      <w:r w:rsidRPr="002A141B">
        <w:rPr>
          <w:rFonts w:eastAsia="BiauKai" w:cs="新細明體"/>
          <w:color w:val="000000"/>
          <w:kern w:val="0"/>
          <w:sz w:val="26"/>
          <w:szCs w:val="26"/>
        </w:rPr>
        <w:t>第十一條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 xml:space="preserve"> 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>本助學金得支給學習津貼或勞動型兼任助理之薪資，研究生得兼領之。本助學金教學助理學習津貼核計原則由本院課程委員會另訂。</w:t>
      </w:r>
    </w:p>
    <w:p w:rsidR="005D42E5" w:rsidRPr="002A141B" w:rsidRDefault="005D42E5" w:rsidP="005D42E5">
      <w:pPr>
        <w:tabs>
          <w:tab w:val="left" w:pos="900"/>
        </w:tabs>
        <w:suppressAutoHyphens/>
        <w:autoSpaceDN w:val="0"/>
        <w:spacing w:line="360" w:lineRule="auto"/>
        <w:ind w:left="1080" w:hanging="1260"/>
        <w:jc w:val="both"/>
        <w:textAlignment w:val="baseline"/>
        <w:rPr>
          <w:rFonts w:eastAsia="BiauKai" w:cs="新細明體"/>
          <w:color w:val="000000"/>
          <w:kern w:val="0"/>
          <w:sz w:val="26"/>
          <w:szCs w:val="26"/>
        </w:rPr>
      </w:pPr>
      <w:r w:rsidRPr="002A141B">
        <w:rPr>
          <w:rFonts w:eastAsia="BiauKai" w:cs="新細明體"/>
          <w:color w:val="000000"/>
          <w:kern w:val="0"/>
          <w:sz w:val="26"/>
          <w:szCs w:val="26"/>
        </w:rPr>
        <w:t>第十二條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 xml:space="preserve"> 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>本助學金支給勞動型兼任助理薪資時，每小時金額依本校辦法辦理。</w:t>
      </w:r>
    </w:p>
    <w:p w:rsidR="005D42E5" w:rsidRPr="002A141B" w:rsidRDefault="005D42E5" w:rsidP="005D42E5">
      <w:pPr>
        <w:suppressAutoHyphens/>
        <w:autoSpaceDE w:val="0"/>
        <w:autoSpaceDN w:val="0"/>
        <w:spacing w:line="360" w:lineRule="auto"/>
        <w:ind w:left="900" w:hanging="1080"/>
        <w:textAlignment w:val="baseline"/>
        <w:rPr>
          <w:rFonts w:eastAsia="BiauKai"/>
          <w:kern w:val="3"/>
          <w:sz w:val="26"/>
          <w:szCs w:val="26"/>
        </w:rPr>
      </w:pPr>
      <w:r w:rsidRPr="002A141B">
        <w:rPr>
          <w:rFonts w:eastAsia="BiauKai" w:cs="新細明體"/>
          <w:color w:val="000000"/>
          <w:kern w:val="0"/>
          <w:sz w:val="26"/>
          <w:szCs w:val="26"/>
        </w:rPr>
        <w:lastRenderedPageBreak/>
        <w:t>第十三條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 xml:space="preserve"> </w:t>
      </w:r>
      <w:r w:rsidRPr="002A141B">
        <w:rPr>
          <w:rFonts w:eastAsia="BiauKai" w:cs="新細明體"/>
          <w:kern w:val="0"/>
          <w:sz w:val="26"/>
          <w:szCs w:val="26"/>
        </w:rPr>
        <w:t>本助學金申請人以本校在學研究生為限，唯不包括代訓生、休學生及交換生，並以本院研究生以及清寒學生優先。非本國籍學生若另有法令規定者，從其規定。申請人應依院、系（所、學位學程）規定時間申請。</w:t>
      </w:r>
    </w:p>
    <w:p w:rsidR="005D42E5" w:rsidRPr="002A141B" w:rsidRDefault="005D42E5" w:rsidP="005D42E5">
      <w:pPr>
        <w:suppressAutoHyphens/>
        <w:autoSpaceDE w:val="0"/>
        <w:autoSpaceDN w:val="0"/>
        <w:spacing w:line="360" w:lineRule="auto"/>
        <w:ind w:left="900" w:hanging="1080"/>
        <w:textAlignment w:val="baseline"/>
        <w:rPr>
          <w:rFonts w:eastAsia="BiauKai"/>
          <w:kern w:val="3"/>
          <w:sz w:val="26"/>
          <w:szCs w:val="26"/>
        </w:rPr>
      </w:pPr>
      <w:r w:rsidRPr="002A141B">
        <w:rPr>
          <w:rFonts w:eastAsia="BiauKai" w:cs="新細明體"/>
          <w:color w:val="000000"/>
          <w:kern w:val="0"/>
          <w:sz w:val="26"/>
          <w:szCs w:val="26"/>
        </w:rPr>
        <w:t>第十四條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 xml:space="preserve"> </w:t>
      </w:r>
      <w:r w:rsidRPr="002A141B">
        <w:rPr>
          <w:rFonts w:eastAsia="BiauKai" w:cs="新細明體"/>
          <w:kern w:val="0"/>
          <w:sz w:val="26"/>
          <w:szCs w:val="26"/>
        </w:rPr>
        <w:t>研究生領取助學金者，得兼領獎學金，但不得於助學金支領期間擔任全職工作；如有違反，取消其資格，已領取之助學金須全數繳回。</w:t>
      </w:r>
    </w:p>
    <w:p w:rsidR="005D42E5" w:rsidRPr="002A141B" w:rsidRDefault="005D42E5" w:rsidP="005D42E5">
      <w:pPr>
        <w:suppressAutoHyphens/>
        <w:autoSpaceDE w:val="0"/>
        <w:autoSpaceDN w:val="0"/>
        <w:spacing w:line="360" w:lineRule="auto"/>
        <w:ind w:left="900" w:hanging="1080"/>
        <w:textAlignment w:val="baseline"/>
        <w:rPr>
          <w:rFonts w:eastAsia="BiauKai"/>
          <w:kern w:val="3"/>
          <w:sz w:val="26"/>
          <w:szCs w:val="26"/>
        </w:rPr>
      </w:pPr>
      <w:r w:rsidRPr="002A141B">
        <w:rPr>
          <w:rFonts w:eastAsia="BiauKai" w:cs="新細明體"/>
          <w:color w:val="000000"/>
          <w:kern w:val="0"/>
          <w:sz w:val="26"/>
          <w:szCs w:val="26"/>
        </w:rPr>
        <w:t>第十五條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 xml:space="preserve"> 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>其他未盡事宜，依本校學生兼任助理學習與勞動權益保障處理辦法辦理。</w:t>
      </w:r>
    </w:p>
    <w:p w:rsidR="005D42E5" w:rsidRPr="002A141B" w:rsidRDefault="005D42E5" w:rsidP="005D42E5">
      <w:pPr>
        <w:suppressAutoHyphens/>
        <w:autoSpaceDE w:val="0"/>
        <w:autoSpaceDN w:val="0"/>
        <w:spacing w:line="360" w:lineRule="auto"/>
        <w:ind w:left="900" w:hanging="1080"/>
        <w:textAlignment w:val="baseline"/>
        <w:rPr>
          <w:rFonts w:eastAsia="BiauKai"/>
          <w:kern w:val="3"/>
          <w:sz w:val="26"/>
          <w:szCs w:val="26"/>
        </w:rPr>
      </w:pPr>
      <w:r w:rsidRPr="002A141B">
        <w:rPr>
          <w:rFonts w:eastAsia="BiauKai" w:cs="新細明體"/>
          <w:color w:val="000000"/>
          <w:kern w:val="0"/>
          <w:sz w:val="26"/>
          <w:szCs w:val="26"/>
        </w:rPr>
        <w:t>第十六條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 xml:space="preserve"> </w:t>
      </w:r>
      <w:r w:rsidRPr="002A141B">
        <w:rPr>
          <w:rFonts w:eastAsia="BiauKai" w:cs="新細明體"/>
          <w:color w:val="000000"/>
          <w:kern w:val="0"/>
          <w:sz w:val="26"/>
          <w:szCs w:val="26"/>
        </w:rPr>
        <w:t>本實施要點經本院院務行政暨發展委員會通過，送院務會議備查，修正時亦同。</w:t>
      </w:r>
    </w:p>
    <w:p w:rsidR="00EA71C6" w:rsidRDefault="00EA71C6"/>
    <w:p w:rsidR="005D42E5" w:rsidRDefault="005D42E5"/>
    <w:p w:rsidR="005D42E5" w:rsidRDefault="005D42E5"/>
    <w:p w:rsidR="005D42E5" w:rsidRDefault="005D42E5"/>
    <w:p w:rsidR="005D42E5" w:rsidRDefault="005D42E5"/>
    <w:p w:rsidR="005D42E5" w:rsidRDefault="005D42E5"/>
    <w:p w:rsidR="005D42E5" w:rsidRDefault="005D42E5"/>
    <w:p w:rsidR="005D42E5" w:rsidRDefault="005D42E5"/>
    <w:p w:rsidR="005D42E5" w:rsidRDefault="005D42E5"/>
    <w:p w:rsidR="005D42E5" w:rsidRDefault="005D42E5"/>
    <w:p w:rsidR="005D42E5" w:rsidRDefault="005D42E5"/>
    <w:p w:rsidR="005D42E5" w:rsidRDefault="005D42E5"/>
    <w:p w:rsidR="005D42E5" w:rsidRDefault="005D42E5"/>
    <w:p w:rsidR="005D42E5" w:rsidRDefault="005D42E5"/>
    <w:p w:rsidR="005D42E5" w:rsidRDefault="005D42E5">
      <w:pPr>
        <w:rPr>
          <w:rFonts w:hint="eastAsia"/>
        </w:rPr>
      </w:pPr>
    </w:p>
    <w:p w:rsidR="005D42E5" w:rsidRDefault="005D42E5"/>
    <w:p w:rsidR="005D42E5" w:rsidRPr="00E00D10" w:rsidRDefault="005D42E5" w:rsidP="005D42E5">
      <w:pPr>
        <w:widowControl/>
        <w:jc w:val="center"/>
        <w:rPr>
          <w:rFonts w:eastAsia="BiauKai"/>
          <w:kern w:val="3"/>
          <w:szCs w:val="20"/>
        </w:rPr>
      </w:pPr>
      <w:r w:rsidRPr="002A141B">
        <w:rPr>
          <w:rFonts w:eastAsia="BiauKai"/>
          <w:color w:val="000000"/>
          <w:sz w:val="26"/>
          <w:szCs w:val="26"/>
        </w:rPr>
        <w:lastRenderedPageBreak/>
        <w:t>國立政治大學傳播學院</w:t>
      </w:r>
      <w:r w:rsidRPr="002A141B">
        <w:rPr>
          <w:rFonts w:eastAsia="BiauKai" w:hint="eastAsia"/>
          <w:color w:val="000000"/>
          <w:sz w:val="26"/>
          <w:szCs w:val="26"/>
        </w:rPr>
        <w:t>11</w:t>
      </w:r>
      <w:r>
        <w:rPr>
          <w:rFonts w:eastAsia="BiauKai" w:hint="eastAsia"/>
          <w:color w:val="000000"/>
          <w:sz w:val="26"/>
          <w:szCs w:val="26"/>
        </w:rPr>
        <w:t>2</w:t>
      </w:r>
      <w:r w:rsidRPr="002A141B">
        <w:rPr>
          <w:rFonts w:eastAsia="BiauKai" w:hint="eastAsia"/>
          <w:color w:val="000000"/>
          <w:sz w:val="26"/>
          <w:szCs w:val="26"/>
        </w:rPr>
        <w:t>學年度</w:t>
      </w:r>
      <w:r w:rsidRPr="002A141B">
        <w:rPr>
          <w:rFonts w:eastAsia="BiauKai"/>
          <w:color w:val="000000"/>
          <w:sz w:val="26"/>
          <w:szCs w:val="26"/>
        </w:rPr>
        <w:t>研究生獎學金申請表</w:t>
      </w:r>
    </w:p>
    <w:p w:rsidR="005D42E5" w:rsidRPr="002A141B" w:rsidRDefault="005D42E5" w:rsidP="005D42E5">
      <w:pPr>
        <w:jc w:val="center"/>
        <w:rPr>
          <w:rFonts w:eastAsia="BiauKai"/>
        </w:rPr>
      </w:pPr>
      <w:r w:rsidRPr="002A141B">
        <w:rPr>
          <w:rFonts w:eastAsia="BiauKai"/>
        </w:rPr>
        <w:t>Scholarship for Graduate Student, College of Communication, National Chengchi University</w:t>
      </w:r>
    </w:p>
    <w:p w:rsidR="005D42E5" w:rsidRPr="002A141B" w:rsidRDefault="005D42E5" w:rsidP="005D42E5">
      <w:pPr>
        <w:ind w:leftChars="-59" w:left="-142"/>
        <w:rPr>
          <w:rFonts w:eastAsia="BiauKai"/>
        </w:rPr>
      </w:pPr>
      <w:r w:rsidRPr="002A141B">
        <w:rPr>
          <w:rFonts w:eastAsia="BiauKai"/>
          <w:shd w:val="pct15" w:color="auto" w:fill="FFFFFF"/>
        </w:rPr>
        <w:t>基本資料</w:t>
      </w:r>
    </w:p>
    <w:tbl>
      <w:tblPr>
        <w:tblW w:w="875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84"/>
        <w:gridCol w:w="29"/>
        <w:gridCol w:w="1160"/>
        <w:gridCol w:w="20"/>
        <w:gridCol w:w="465"/>
        <w:gridCol w:w="2517"/>
        <w:gridCol w:w="3482"/>
      </w:tblGrid>
      <w:tr w:rsidR="005D42E5" w:rsidRPr="002A141B" w:rsidTr="00FD3E12">
        <w:trPr>
          <w:trHeight w:val="65"/>
        </w:trPr>
        <w:tc>
          <w:tcPr>
            <w:tcW w:w="275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color w:val="000000"/>
                <w:kern w:val="0"/>
              </w:rPr>
            </w:pPr>
            <w:r w:rsidRPr="002A141B">
              <w:rPr>
                <w:rFonts w:eastAsia="BiauKai"/>
                <w:color w:val="000000"/>
                <w:kern w:val="0"/>
              </w:rPr>
              <w:t>姓名：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color w:val="000000"/>
                <w:kern w:val="0"/>
              </w:rPr>
            </w:pPr>
            <w:r w:rsidRPr="002A141B">
              <w:rPr>
                <w:rFonts w:eastAsia="BiauKai"/>
                <w:color w:val="000000"/>
                <w:kern w:val="0"/>
              </w:rPr>
              <w:t>系級：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color w:val="000000"/>
                <w:kern w:val="0"/>
              </w:rPr>
            </w:pPr>
            <w:r w:rsidRPr="002A141B">
              <w:rPr>
                <w:rFonts w:eastAsia="BiauKai"/>
                <w:color w:val="000000"/>
                <w:kern w:val="0"/>
              </w:rPr>
              <w:t>學號：</w:t>
            </w:r>
          </w:p>
        </w:tc>
      </w:tr>
      <w:tr w:rsidR="005D42E5" w:rsidRPr="002A141B" w:rsidTr="00FD3E12">
        <w:trPr>
          <w:trHeight w:val="65"/>
        </w:trPr>
        <w:tc>
          <w:tcPr>
            <w:tcW w:w="275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color w:val="000000"/>
                <w:kern w:val="0"/>
              </w:rPr>
            </w:pPr>
            <w:r w:rsidRPr="002A141B">
              <w:rPr>
                <w:rFonts w:eastAsia="BiauKai"/>
                <w:color w:val="000000"/>
                <w:kern w:val="0"/>
              </w:rPr>
              <w:t>聯絡電話：</w:t>
            </w:r>
          </w:p>
        </w:tc>
        <w:tc>
          <w:tcPr>
            <w:tcW w:w="599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color w:val="000000"/>
                <w:kern w:val="0"/>
              </w:rPr>
            </w:pPr>
            <w:r w:rsidRPr="002A141B">
              <w:rPr>
                <w:rFonts w:eastAsia="BiauKai"/>
                <w:color w:val="000000"/>
                <w:kern w:val="0"/>
              </w:rPr>
              <w:t>電子郵件：</w:t>
            </w:r>
          </w:p>
        </w:tc>
      </w:tr>
      <w:tr w:rsidR="005D42E5" w:rsidRPr="002A141B" w:rsidTr="00FD3E12">
        <w:trPr>
          <w:trHeight w:val="65"/>
        </w:trPr>
        <w:tc>
          <w:tcPr>
            <w:tcW w:w="8757" w:type="dxa"/>
            <w:gridSpan w:val="7"/>
            <w:tcBorders>
              <w:top w:val="single" w:sz="4" w:space="0" w:color="auto"/>
            </w:tcBorders>
            <w:vAlign w:val="center"/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color w:val="000000"/>
                <w:kern w:val="0"/>
                <w:shd w:val="pct15" w:color="auto" w:fill="FFFFFF"/>
              </w:rPr>
            </w:pPr>
            <w:r w:rsidRPr="002A141B">
              <w:rPr>
                <w:rFonts w:eastAsia="BiauKai"/>
                <w:color w:val="000000"/>
                <w:kern w:val="0"/>
                <w:shd w:val="pct15" w:color="auto" w:fill="FFFFFF"/>
              </w:rPr>
              <w:t>審查</w:t>
            </w:r>
            <w:r w:rsidRPr="002A141B">
              <w:rPr>
                <w:rFonts w:eastAsia="BiauKai" w:hint="eastAsia"/>
                <w:color w:val="000000"/>
                <w:kern w:val="0"/>
                <w:shd w:val="pct15" w:color="auto" w:fill="FFFFFF"/>
              </w:rPr>
              <w:t>標</w:t>
            </w:r>
            <w:r w:rsidRPr="002A141B">
              <w:rPr>
                <w:rFonts w:eastAsia="BiauKai"/>
                <w:color w:val="000000"/>
                <w:kern w:val="0"/>
                <w:shd w:val="pct15" w:color="auto" w:fill="FFFFFF"/>
              </w:rPr>
              <w:t>準</w:t>
            </w:r>
          </w:p>
        </w:tc>
      </w:tr>
      <w:tr w:rsidR="005D42E5" w:rsidRPr="002A141B" w:rsidTr="00FD3E12">
        <w:trPr>
          <w:trHeight w:val="69"/>
        </w:trPr>
        <w:tc>
          <w:tcPr>
            <w:tcW w:w="875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color w:val="000000"/>
                <w:kern w:val="0"/>
                <w:sz w:val="20"/>
                <w:szCs w:val="20"/>
              </w:rPr>
            </w:pPr>
            <w:r w:rsidRPr="002A141B">
              <w:rPr>
                <w:rFonts w:eastAsia="BiauKai"/>
                <w:b/>
                <w:color w:val="000000"/>
                <w:kern w:val="0"/>
                <w:sz w:val="22"/>
              </w:rPr>
              <w:t>一、學業表現佔</w:t>
            </w:r>
            <w:r w:rsidRPr="002A141B">
              <w:rPr>
                <w:rFonts w:eastAsia="BiauKai"/>
                <w:b/>
                <w:color w:val="000000"/>
                <w:kern w:val="0"/>
                <w:sz w:val="22"/>
              </w:rPr>
              <w:t>20%</w:t>
            </w: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，</w:t>
            </w:r>
            <w:r w:rsidRPr="002A141B">
              <w:rPr>
                <w:rFonts w:eastAsia="BiauKai"/>
                <w:b/>
                <w:color w:val="000000"/>
                <w:kern w:val="0"/>
                <w:sz w:val="20"/>
                <w:szCs w:val="20"/>
              </w:rPr>
              <w:t>前一學期</w:t>
            </w:r>
            <w:r w:rsidRPr="002A141B">
              <w:rPr>
                <w:rFonts w:eastAsia="BiauKai" w:hint="eastAsia"/>
                <w:color w:val="000000"/>
                <w:kern w:val="0"/>
                <w:sz w:val="20"/>
                <w:szCs w:val="20"/>
              </w:rPr>
              <w:t>學業成績總平均：</w:t>
            </w:r>
          </w:p>
        </w:tc>
      </w:tr>
      <w:tr w:rsidR="005D42E5" w:rsidRPr="002A141B" w:rsidTr="00FD3E12">
        <w:trPr>
          <w:trHeight w:val="64"/>
        </w:trPr>
        <w:tc>
          <w:tcPr>
            <w:tcW w:w="10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jc w:val="center"/>
              <w:rPr>
                <w:rFonts w:eastAsia="BiauKai"/>
                <w:color w:val="000000"/>
                <w:kern w:val="0"/>
                <w:sz w:val="20"/>
                <w:szCs w:val="20"/>
              </w:rPr>
            </w:pPr>
            <w:r w:rsidRPr="002A141B">
              <w:rPr>
                <w:rFonts w:eastAsia="BiauKai"/>
                <w:color w:val="000000"/>
                <w:kern w:val="0"/>
                <w:sz w:val="23"/>
                <w:szCs w:val="23"/>
                <w:shd w:val="pct15" w:color="auto" w:fill="FFFFFF"/>
              </w:rPr>
              <w:t>積分</w:t>
            </w:r>
          </w:p>
        </w:tc>
        <w:tc>
          <w:tcPr>
            <w:tcW w:w="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jc w:val="center"/>
              <w:rPr>
                <w:rFonts w:eastAsia="BiauKai"/>
                <w:kern w:val="0"/>
              </w:rPr>
            </w:pPr>
          </w:p>
        </w:tc>
        <w:tc>
          <w:tcPr>
            <w:tcW w:w="6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color w:val="000000"/>
                <w:kern w:val="0"/>
                <w:sz w:val="20"/>
                <w:szCs w:val="20"/>
              </w:rPr>
            </w:pP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※</w:t>
            </w: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積分計算方式為</w:t>
            </w:r>
            <w:r w:rsidRPr="002A141B">
              <w:rPr>
                <w:rFonts w:eastAsia="BiauKai" w:hint="eastAsia"/>
                <w:color w:val="000000"/>
                <w:kern w:val="0"/>
                <w:sz w:val="20"/>
                <w:szCs w:val="20"/>
              </w:rPr>
              <w:t>計算方式為前一學期學業成績乘以</w:t>
            </w:r>
            <w:r w:rsidRPr="002A141B">
              <w:rPr>
                <w:rFonts w:eastAsia="BiauKai" w:hint="eastAsia"/>
                <w:color w:val="000000"/>
                <w:kern w:val="0"/>
                <w:sz w:val="20"/>
                <w:szCs w:val="20"/>
              </w:rPr>
              <w:t>20</w:t>
            </w:r>
            <w:r w:rsidRPr="002A141B">
              <w:rPr>
                <w:rFonts w:eastAsia="BiauKai" w:hint="eastAsia"/>
                <w:color w:val="000000"/>
                <w:kern w:val="0"/>
                <w:sz w:val="20"/>
                <w:szCs w:val="20"/>
              </w:rPr>
              <w:t>％。</w:t>
            </w:r>
          </w:p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color w:val="000000"/>
                <w:kern w:val="0"/>
                <w:sz w:val="20"/>
                <w:szCs w:val="20"/>
              </w:rPr>
            </w:pP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※</w:t>
            </w: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積分</w:t>
            </w:r>
            <w:r w:rsidRPr="002A141B">
              <w:rPr>
                <w:rFonts w:eastAsia="BiauKai" w:hint="eastAsia"/>
                <w:color w:val="000000"/>
                <w:kern w:val="0"/>
                <w:sz w:val="20"/>
                <w:szCs w:val="20"/>
              </w:rPr>
              <w:t>以</w:t>
            </w: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四捨五入</w:t>
            </w:r>
            <w:r w:rsidRPr="002A141B">
              <w:rPr>
                <w:rFonts w:eastAsia="BiauKai" w:hint="eastAsia"/>
                <w:color w:val="000000"/>
                <w:kern w:val="0"/>
                <w:sz w:val="20"/>
                <w:szCs w:val="20"/>
              </w:rPr>
              <w:t>計算至</w:t>
            </w: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小數</w:t>
            </w:r>
            <w:r w:rsidRPr="002A141B">
              <w:rPr>
                <w:rFonts w:eastAsia="BiauKai" w:hint="eastAsia"/>
                <w:color w:val="000000"/>
                <w:kern w:val="0"/>
                <w:sz w:val="20"/>
                <w:szCs w:val="20"/>
              </w:rPr>
              <w:t>第二位</w:t>
            </w: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5D42E5" w:rsidRPr="002A141B" w:rsidTr="00FD3E12">
        <w:trPr>
          <w:trHeight w:val="64"/>
        </w:trPr>
        <w:tc>
          <w:tcPr>
            <w:tcW w:w="875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b/>
                <w:color w:val="000000"/>
                <w:kern w:val="0"/>
                <w:sz w:val="22"/>
              </w:rPr>
            </w:pPr>
            <w:r w:rsidRPr="002A141B">
              <w:rPr>
                <w:rFonts w:eastAsia="BiauKai"/>
                <w:b/>
                <w:color w:val="000000"/>
                <w:kern w:val="0"/>
                <w:sz w:val="22"/>
              </w:rPr>
              <w:t>二、學術表現佔</w:t>
            </w:r>
            <w:r w:rsidRPr="002A141B">
              <w:rPr>
                <w:rFonts w:eastAsia="BiauKai" w:hint="eastAsia"/>
                <w:b/>
                <w:color w:val="000000"/>
                <w:kern w:val="0"/>
                <w:sz w:val="22"/>
              </w:rPr>
              <w:t>6</w:t>
            </w:r>
            <w:r w:rsidRPr="002A141B">
              <w:rPr>
                <w:rFonts w:eastAsia="BiauKai"/>
                <w:b/>
                <w:color w:val="000000"/>
                <w:kern w:val="0"/>
                <w:sz w:val="22"/>
              </w:rPr>
              <w:t>0%</w:t>
            </w:r>
            <w:r w:rsidRPr="002A141B">
              <w:rPr>
                <w:rFonts w:eastAsia="BiauKai" w:hint="eastAsia"/>
                <w:color w:val="000000"/>
                <w:kern w:val="0"/>
                <w:sz w:val="20"/>
                <w:szCs w:val="20"/>
              </w:rPr>
              <w:t>所謂發表學術研究著作，指在國內外出版專書、投稿國內外學術期刊或研討會，並被接受刊登或發表；參與學術研究活動，指參與科技部計畫、政府或民間單位委託之研究計畫、國內外研討會、院內學術期刊助理編輯、院內課程助理，以上皆須</w:t>
            </w:r>
            <w:r w:rsidRPr="002A141B">
              <w:rPr>
                <w:rFonts w:eastAsia="BiauKai" w:hint="eastAsia"/>
                <w:color w:val="FF0000"/>
                <w:kern w:val="0"/>
                <w:sz w:val="20"/>
                <w:szCs w:val="20"/>
              </w:rPr>
              <w:t>檢附相關證明正本</w:t>
            </w:r>
            <w:r w:rsidRPr="002A141B">
              <w:rPr>
                <w:rFonts w:eastAsia="BiauKai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5D42E5" w:rsidRPr="002A141B" w:rsidTr="00FD3E12">
        <w:trPr>
          <w:trHeight w:val="25"/>
        </w:trPr>
        <w:tc>
          <w:tcPr>
            <w:tcW w:w="875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42E5" w:rsidRPr="002A141B" w:rsidRDefault="005D42E5" w:rsidP="00FD3E12">
            <w:pPr>
              <w:rPr>
                <w:rFonts w:eastAsia="BiauKai"/>
                <w:sz w:val="20"/>
                <w:szCs w:val="20"/>
              </w:rPr>
            </w:pPr>
            <w:r w:rsidRPr="002A141B">
              <w:rPr>
                <w:rFonts w:eastAsia="BiauKai"/>
                <w:sz w:val="20"/>
                <w:szCs w:val="20"/>
              </w:rPr>
              <w:t>（一）</w:t>
            </w:r>
            <w:r w:rsidRPr="002A141B">
              <w:rPr>
                <w:rFonts w:eastAsia="BiauKai" w:hint="eastAsia"/>
                <w:sz w:val="20"/>
                <w:szCs w:val="20"/>
              </w:rPr>
              <w:t>相關學術活動（請逐項條列，並依序寫出各項得分）</w:t>
            </w:r>
          </w:p>
          <w:p w:rsidR="005D42E5" w:rsidRPr="002A141B" w:rsidRDefault="005D42E5" w:rsidP="00FD3E12">
            <w:pPr>
              <w:rPr>
                <w:rFonts w:eastAsia="BiauKai"/>
                <w:sz w:val="20"/>
                <w:szCs w:val="20"/>
              </w:rPr>
            </w:pPr>
            <w:r w:rsidRPr="002A141B">
              <w:rPr>
                <w:rFonts w:eastAsia="BiauKai" w:hint="eastAsia"/>
                <w:sz w:val="20"/>
                <w:szCs w:val="20"/>
              </w:rPr>
              <w:t>刊登於</w:t>
            </w:r>
            <w:r w:rsidRPr="002A141B">
              <w:rPr>
                <w:rFonts w:eastAsia="BiauKai" w:hint="eastAsia"/>
                <w:sz w:val="20"/>
                <w:szCs w:val="20"/>
              </w:rPr>
              <w:t>SSCI</w:t>
            </w:r>
            <w:r w:rsidRPr="002A141B">
              <w:rPr>
                <w:rFonts w:eastAsia="BiauKai" w:hint="eastAsia"/>
                <w:sz w:val="20"/>
                <w:szCs w:val="20"/>
              </w:rPr>
              <w:t>學術刊物或</w:t>
            </w:r>
            <w:r w:rsidRPr="002A141B">
              <w:rPr>
                <w:rFonts w:eastAsia="BiauKai" w:hint="eastAsia"/>
                <w:sz w:val="20"/>
                <w:szCs w:val="20"/>
              </w:rPr>
              <w:t xml:space="preserve">TSSCI </w:t>
            </w:r>
            <w:r w:rsidRPr="002A141B">
              <w:rPr>
                <w:rFonts w:eastAsia="BiauKai" w:hint="eastAsia"/>
                <w:sz w:val="20"/>
                <w:szCs w:val="20"/>
              </w:rPr>
              <w:t>學術刊物</w:t>
            </w:r>
            <w:r w:rsidRPr="002A141B">
              <w:rPr>
                <w:rFonts w:eastAsia="BiauKai" w:hint="eastAsia"/>
                <w:sz w:val="20"/>
                <w:szCs w:val="20"/>
              </w:rPr>
              <w:t>50</w:t>
            </w:r>
            <w:r w:rsidRPr="002A141B">
              <w:rPr>
                <w:rFonts w:eastAsia="BiauKai" w:hint="eastAsia"/>
                <w:sz w:val="20"/>
                <w:szCs w:val="20"/>
              </w:rPr>
              <w:t>分；出版學術專書</w:t>
            </w:r>
            <w:r w:rsidRPr="002A141B">
              <w:rPr>
                <w:rFonts w:eastAsia="BiauKai" w:hint="eastAsia"/>
                <w:sz w:val="20"/>
                <w:szCs w:val="20"/>
              </w:rPr>
              <w:t>50</w:t>
            </w:r>
            <w:r w:rsidRPr="002A141B">
              <w:rPr>
                <w:rFonts w:eastAsia="BiauKai" w:hint="eastAsia"/>
                <w:sz w:val="20"/>
                <w:szCs w:val="20"/>
              </w:rPr>
              <w:t>分；出版學術篇章</w:t>
            </w:r>
            <w:r w:rsidRPr="002A141B">
              <w:rPr>
                <w:rFonts w:eastAsia="BiauKai" w:hint="eastAsia"/>
                <w:sz w:val="20"/>
                <w:szCs w:val="20"/>
              </w:rPr>
              <w:t>30</w:t>
            </w:r>
            <w:r w:rsidRPr="002A141B">
              <w:rPr>
                <w:rFonts w:eastAsia="BiauKai" w:hint="eastAsia"/>
                <w:sz w:val="20"/>
                <w:szCs w:val="20"/>
              </w:rPr>
              <w:t>分；刊登於國內外雙匿名審查制的學術刊物</w:t>
            </w:r>
            <w:r w:rsidRPr="002A141B">
              <w:rPr>
                <w:rFonts w:eastAsia="BiauKai" w:hint="eastAsia"/>
                <w:sz w:val="20"/>
                <w:szCs w:val="20"/>
              </w:rPr>
              <w:t>30</w:t>
            </w:r>
            <w:r w:rsidRPr="002A141B">
              <w:rPr>
                <w:rFonts w:eastAsia="BiauKai" w:hint="eastAsia"/>
                <w:sz w:val="20"/>
                <w:szCs w:val="20"/>
              </w:rPr>
              <w:t>分；發表於國內外雙匿名審查制的研討會</w:t>
            </w:r>
            <w:r w:rsidRPr="002A141B">
              <w:rPr>
                <w:rFonts w:eastAsia="BiauKai" w:hint="eastAsia"/>
                <w:sz w:val="20"/>
                <w:szCs w:val="20"/>
              </w:rPr>
              <w:t>30</w:t>
            </w:r>
            <w:r w:rsidRPr="002A141B">
              <w:rPr>
                <w:rFonts w:eastAsia="BiauKai" w:hint="eastAsia"/>
                <w:sz w:val="20"/>
                <w:szCs w:val="20"/>
              </w:rPr>
              <w:t>分；刊登於國內外有審查制的期刊</w:t>
            </w:r>
            <w:r w:rsidRPr="002A141B">
              <w:rPr>
                <w:rFonts w:eastAsia="BiauKai" w:hint="eastAsia"/>
                <w:sz w:val="20"/>
                <w:szCs w:val="20"/>
              </w:rPr>
              <w:t>20</w:t>
            </w:r>
            <w:r w:rsidRPr="002A141B">
              <w:rPr>
                <w:rFonts w:eastAsia="BiauKai" w:hint="eastAsia"/>
                <w:sz w:val="20"/>
                <w:szCs w:val="20"/>
              </w:rPr>
              <w:t>分；發表於國內外有審查制的研討會</w:t>
            </w:r>
            <w:r w:rsidRPr="002A141B">
              <w:rPr>
                <w:rFonts w:eastAsia="BiauKai" w:hint="eastAsia"/>
                <w:sz w:val="20"/>
                <w:szCs w:val="20"/>
              </w:rPr>
              <w:t>20</w:t>
            </w:r>
            <w:r w:rsidRPr="002A141B">
              <w:rPr>
                <w:rFonts w:eastAsia="BiauKai" w:hint="eastAsia"/>
                <w:sz w:val="20"/>
                <w:szCs w:val="20"/>
              </w:rPr>
              <w:t>分。</w:t>
            </w:r>
          </w:p>
        </w:tc>
      </w:tr>
      <w:tr w:rsidR="005D42E5" w:rsidRPr="002A141B" w:rsidTr="00FD3E12">
        <w:trPr>
          <w:trHeight w:val="194"/>
        </w:trPr>
        <w:tc>
          <w:tcPr>
            <w:tcW w:w="875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5D42E5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kern w:val="0"/>
                <w:sz w:val="20"/>
                <w:szCs w:val="20"/>
              </w:rPr>
            </w:pPr>
          </w:p>
          <w:p w:rsidR="005D42E5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kern w:val="0"/>
                <w:sz w:val="20"/>
                <w:szCs w:val="20"/>
              </w:rPr>
            </w:pPr>
          </w:p>
          <w:p w:rsidR="005D42E5" w:rsidRDefault="005D42E5" w:rsidP="00FD3E12">
            <w:pPr>
              <w:autoSpaceDE w:val="0"/>
              <w:autoSpaceDN w:val="0"/>
              <w:adjustRightInd w:val="0"/>
              <w:rPr>
                <w:rFonts w:eastAsia="BiauKai" w:hint="eastAsia"/>
                <w:kern w:val="0"/>
                <w:sz w:val="20"/>
                <w:szCs w:val="20"/>
              </w:rPr>
            </w:pPr>
          </w:p>
          <w:p w:rsidR="005D42E5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kern w:val="0"/>
                <w:sz w:val="20"/>
                <w:szCs w:val="20"/>
              </w:rPr>
            </w:pPr>
          </w:p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 w:hint="eastAsia"/>
                <w:kern w:val="0"/>
                <w:sz w:val="20"/>
                <w:szCs w:val="20"/>
              </w:rPr>
            </w:pPr>
          </w:p>
        </w:tc>
      </w:tr>
      <w:tr w:rsidR="005D42E5" w:rsidRPr="002A141B" w:rsidTr="00FD3E12">
        <w:trPr>
          <w:trHeight w:val="182"/>
        </w:trPr>
        <w:tc>
          <w:tcPr>
            <w:tcW w:w="875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kern w:val="0"/>
                <w:sz w:val="20"/>
                <w:szCs w:val="20"/>
              </w:rPr>
            </w:pPr>
            <w:r w:rsidRPr="002A141B">
              <w:rPr>
                <w:rFonts w:eastAsia="BiauKai" w:hint="eastAsia"/>
                <w:kern w:val="0"/>
                <w:sz w:val="20"/>
                <w:szCs w:val="20"/>
              </w:rPr>
              <w:t>（二）個人主創作品得獎（請逐項條列，並依序寫出各項得分）</w:t>
            </w:r>
          </w:p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kern w:val="0"/>
                <w:sz w:val="20"/>
                <w:szCs w:val="20"/>
              </w:rPr>
            </w:pPr>
            <w:r w:rsidRPr="002A141B">
              <w:rPr>
                <w:rFonts w:eastAsia="BiauKai" w:hint="eastAsia"/>
                <w:kern w:val="0"/>
                <w:sz w:val="20"/>
                <w:szCs w:val="20"/>
              </w:rPr>
              <w:t>個人主創作品參加國際或全國比賽得首獎</w:t>
            </w:r>
            <w:r w:rsidRPr="002A141B">
              <w:rPr>
                <w:rFonts w:eastAsia="BiauKai" w:hint="eastAsia"/>
                <w:kern w:val="0"/>
                <w:sz w:val="20"/>
                <w:szCs w:val="20"/>
              </w:rPr>
              <w:t>50</w:t>
            </w:r>
            <w:r w:rsidRPr="002A141B">
              <w:rPr>
                <w:rFonts w:eastAsia="BiauKai" w:hint="eastAsia"/>
                <w:kern w:val="0"/>
                <w:sz w:val="20"/>
                <w:szCs w:val="20"/>
              </w:rPr>
              <w:t>分，其他獎項</w:t>
            </w:r>
            <w:r w:rsidRPr="002A141B">
              <w:rPr>
                <w:rFonts w:eastAsia="BiauKai" w:hint="eastAsia"/>
                <w:kern w:val="0"/>
                <w:sz w:val="20"/>
                <w:szCs w:val="20"/>
              </w:rPr>
              <w:t>40</w:t>
            </w:r>
            <w:r w:rsidRPr="002A141B">
              <w:rPr>
                <w:rFonts w:eastAsia="BiauKai" w:hint="eastAsia"/>
                <w:kern w:val="0"/>
                <w:sz w:val="20"/>
                <w:szCs w:val="20"/>
              </w:rPr>
              <w:t>分，入圍</w:t>
            </w:r>
            <w:r w:rsidRPr="002A141B">
              <w:rPr>
                <w:rFonts w:eastAsia="BiauKai" w:hint="eastAsia"/>
                <w:kern w:val="0"/>
                <w:sz w:val="20"/>
                <w:szCs w:val="20"/>
              </w:rPr>
              <w:t>20</w:t>
            </w:r>
            <w:r w:rsidRPr="002A141B">
              <w:rPr>
                <w:rFonts w:eastAsia="BiauKai" w:hint="eastAsia"/>
                <w:kern w:val="0"/>
                <w:sz w:val="20"/>
                <w:szCs w:val="20"/>
              </w:rPr>
              <w:t>分；非個人主創作品參加國際或全國比賽得首獎</w:t>
            </w:r>
            <w:r w:rsidRPr="002A141B">
              <w:rPr>
                <w:rFonts w:eastAsia="BiauKai" w:hint="eastAsia"/>
                <w:kern w:val="0"/>
                <w:sz w:val="20"/>
                <w:szCs w:val="20"/>
              </w:rPr>
              <w:t>30</w:t>
            </w:r>
            <w:r w:rsidRPr="002A141B">
              <w:rPr>
                <w:rFonts w:eastAsia="BiauKai" w:hint="eastAsia"/>
                <w:kern w:val="0"/>
                <w:sz w:val="20"/>
                <w:szCs w:val="20"/>
              </w:rPr>
              <w:t>分，其他獎項</w:t>
            </w:r>
            <w:r w:rsidRPr="002A141B">
              <w:rPr>
                <w:rFonts w:eastAsia="BiauKai" w:hint="eastAsia"/>
                <w:kern w:val="0"/>
                <w:sz w:val="20"/>
                <w:szCs w:val="20"/>
              </w:rPr>
              <w:t>20</w:t>
            </w:r>
            <w:r w:rsidRPr="002A141B">
              <w:rPr>
                <w:rFonts w:eastAsia="BiauKai" w:hint="eastAsia"/>
                <w:kern w:val="0"/>
                <w:sz w:val="20"/>
                <w:szCs w:val="20"/>
              </w:rPr>
              <w:t>分，入圍</w:t>
            </w:r>
            <w:r w:rsidRPr="002A141B">
              <w:rPr>
                <w:rFonts w:eastAsia="BiauKai" w:hint="eastAsia"/>
                <w:kern w:val="0"/>
                <w:sz w:val="20"/>
                <w:szCs w:val="20"/>
              </w:rPr>
              <w:t>10</w:t>
            </w:r>
            <w:r w:rsidRPr="002A141B">
              <w:rPr>
                <w:rFonts w:eastAsia="BiauKai" w:hint="eastAsia"/>
                <w:kern w:val="0"/>
                <w:sz w:val="20"/>
                <w:szCs w:val="20"/>
              </w:rPr>
              <w:t>分。</w:t>
            </w:r>
          </w:p>
        </w:tc>
      </w:tr>
      <w:tr w:rsidR="005D42E5" w:rsidRPr="002A141B" w:rsidTr="00FD3E12">
        <w:trPr>
          <w:trHeight w:val="131"/>
        </w:trPr>
        <w:tc>
          <w:tcPr>
            <w:tcW w:w="875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5D42E5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kern w:val="0"/>
                <w:sz w:val="20"/>
                <w:szCs w:val="20"/>
              </w:rPr>
            </w:pPr>
          </w:p>
          <w:p w:rsidR="005D42E5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kern w:val="0"/>
                <w:sz w:val="20"/>
                <w:szCs w:val="20"/>
              </w:rPr>
            </w:pPr>
          </w:p>
          <w:p w:rsidR="005D42E5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kern w:val="0"/>
                <w:sz w:val="20"/>
                <w:szCs w:val="20"/>
              </w:rPr>
            </w:pPr>
          </w:p>
          <w:p w:rsidR="005D42E5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kern w:val="0"/>
                <w:sz w:val="20"/>
                <w:szCs w:val="20"/>
              </w:rPr>
            </w:pPr>
          </w:p>
          <w:p w:rsidR="005D42E5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kern w:val="0"/>
                <w:sz w:val="20"/>
                <w:szCs w:val="20"/>
              </w:rPr>
            </w:pPr>
          </w:p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 w:hint="eastAsia"/>
                <w:kern w:val="0"/>
                <w:sz w:val="20"/>
                <w:szCs w:val="20"/>
              </w:rPr>
            </w:pPr>
          </w:p>
        </w:tc>
      </w:tr>
      <w:tr w:rsidR="005D42E5" w:rsidRPr="002A141B" w:rsidTr="00FD3E12">
        <w:trPr>
          <w:trHeight w:val="141"/>
        </w:trPr>
        <w:tc>
          <w:tcPr>
            <w:tcW w:w="875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kern w:val="0"/>
                <w:sz w:val="20"/>
                <w:szCs w:val="20"/>
              </w:rPr>
            </w:pPr>
            <w:r w:rsidRPr="002A141B">
              <w:rPr>
                <w:rFonts w:eastAsia="BiauKai"/>
                <w:kern w:val="0"/>
                <w:sz w:val="20"/>
                <w:szCs w:val="20"/>
              </w:rPr>
              <w:lastRenderedPageBreak/>
              <w:t>（三）</w:t>
            </w:r>
            <w:r w:rsidRPr="002A141B">
              <w:rPr>
                <w:rFonts w:eastAsia="BiauKai" w:hint="eastAsia"/>
                <w:kern w:val="0"/>
                <w:sz w:val="20"/>
                <w:szCs w:val="20"/>
              </w:rPr>
              <w:t>相關助理工作（請逐項條列，並依序寫出各項得分）</w:t>
            </w:r>
          </w:p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kern w:val="0"/>
                <w:sz w:val="20"/>
                <w:szCs w:val="20"/>
              </w:rPr>
            </w:pPr>
            <w:r w:rsidRPr="002A141B">
              <w:rPr>
                <w:rFonts w:eastAsia="BiauKai" w:hint="eastAsia"/>
                <w:kern w:val="0"/>
                <w:sz w:val="20"/>
                <w:szCs w:val="20"/>
              </w:rPr>
              <w:t>擔任院內學術期刊助理編輯</w:t>
            </w:r>
            <w:r w:rsidRPr="002A141B">
              <w:rPr>
                <w:rFonts w:eastAsia="BiauKai" w:hint="eastAsia"/>
                <w:kern w:val="0"/>
                <w:sz w:val="20"/>
                <w:szCs w:val="20"/>
              </w:rPr>
              <w:t>10</w:t>
            </w:r>
            <w:r w:rsidRPr="002A141B">
              <w:rPr>
                <w:rFonts w:eastAsia="BiauKai" w:hint="eastAsia"/>
                <w:kern w:val="0"/>
                <w:sz w:val="20"/>
                <w:szCs w:val="20"/>
              </w:rPr>
              <w:t>分；擔任課程助理一門課</w:t>
            </w:r>
            <w:r w:rsidRPr="002A141B">
              <w:rPr>
                <w:rFonts w:eastAsia="BiauKai" w:hint="eastAsia"/>
                <w:kern w:val="0"/>
                <w:sz w:val="20"/>
                <w:szCs w:val="20"/>
              </w:rPr>
              <w:t>10</w:t>
            </w:r>
            <w:r w:rsidRPr="002A141B">
              <w:rPr>
                <w:rFonts w:eastAsia="BiauKai" w:hint="eastAsia"/>
                <w:kern w:val="0"/>
                <w:sz w:val="20"/>
                <w:szCs w:val="20"/>
              </w:rPr>
              <w:t>分；擔任院內專任老師研究計畫助理</w:t>
            </w:r>
            <w:r w:rsidRPr="002A141B">
              <w:rPr>
                <w:rFonts w:eastAsia="BiauKai" w:hint="eastAsia"/>
                <w:kern w:val="0"/>
                <w:sz w:val="20"/>
                <w:szCs w:val="20"/>
              </w:rPr>
              <w:t>10</w:t>
            </w:r>
            <w:r w:rsidRPr="002A141B">
              <w:rPr>
                <w:rFonts w:eastAsia="BiauKai" w:hint="eastAsia"/>
                <w:kern w:val="0"/>
                <w:sz w:val="20"/>
                <w:szCs w:val="20"/>
              </w:rPr>
              <w:t>分。</w:t>
            </w:r>
          </w:p>
        </w:tc>
      </w:tr>
      <w:tr w:rsidR="005D42E5" w:rsidRPr="002A141B" w:rsidTr="00FD3E12">
        <w:trPr>
          <w:trHeight w:val="141"/>
        </w:trPr>
        <w:tc>
          <w:tcPr>
            <w:tcW w:w="875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5D42E5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kern w:val="0"/>
                <w:sz w:val="20"/>
                <w:szCs w:val="20"/>
              </w:rPr>
            </w:pPr>
          </w:p>
          <w:p w:rsidR="005D42E5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kern w:val="0"/>
                <w:sz w:val="20"/>
                <w:szCs w:val="20"/>
              </w:rPr>
            </w:pPr>
          </w:p>
          <w:p w:rsidR="005D42E5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kern w:val="0"/>
                <w:sz w:val="20"/>
                <w:szCs w:val="20"/>
              </w:rPr>
            </w:pPr>
          </w:p>
          <w:p w:rsidR="005D42E5" w:rsidRDefault="005D42E5" w:rsidP="00FD3E12">
            <w:pPr>
              <w:autoSpaceDE w:val="0"/>
              <w:autoSpaceDN w:val="0"/>
              <w:adjustRightInd w:val="0"/>
              <w:rPr>
                <w:rFonts w:eastAsia="BiauKai" w:hint="eastAsia"/>
                <w:kern w:val="0"/>
                <w:sz w:val="20"/>
                <w:szCs w:val="20"/>
              </w:rPr>
            </w:pPr>
          </w:p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 w:hint="eastAsia"/>
                <w:kern w:val="0"/>
                <w:sz w:val="20"/>
                <w:szCs w:val="20"/>
              </w:rPr>
            </w:pPr>
          </w:p>
        </w:tc>
      </w:tr>
      <w:tr w:rsidR="005D42E5" w:rsidRPr="002A141B" w:rsidTr="00FD3E12">
        <w:trPr>
          <w:trHeight w:val="65"/>
        </w:trPr>
        <w:tc>
          <w:tcPr>
            <w:tcW w:w="875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kern w:val="0"/>
                <w:sz w:val="20"/>
                <w:szCs w:val="20"/>
              </w:rPr>
            </w:pPr>
            <w:r w:rsidRPr="002A141B">
              <w:rPr>
                <w:rFonts w:eastAsia="BiauKai"/>
                <w:kern w:val="0"/>
                <w:sz w:val="20"/>
                <w:szCs w:val="20"/>
              </w:rPr>
              <w:t>（四）</w:t>
            </w:r>
            <w:r w:rsidRPr="002A141B">
              <w:rPr>
                <w:rFonts w:eastAsia="BiauKai" w:hint="eastAsia"/>
                <w:kern w:val="0"/>
                <w:sz w:val="20"/>
                <w:szCs w:val="20"/>
              </w:rPr>
              <w:t>參加相關研討會（請逐項條列，並依序寫出各項得分）參加國內外傳播相關討會一項</w:t>
            </w:r>
            <w:r w:rsidRPr="002A141B">
              <w:rPr>
                <w:rFonts w:eastAsia="BiauKai" w:hint="eastAsia"/>
                <w:kern w:val="0"/>
                <w:sz w:val="20"/>
                <w:szCs w:val="20"/>
              </w:rPr>
              <w:t>5</w:t>
            </w:r>
            <w:r w:rsidRPr="002A141B">
              <w:rPr>
                <w:rFonts w:eastAsia="BiauKai" w:hint="eastAsia"/>
                <w:kern w:val="0"/>
                <w:sz w:val="20"/>
                <w:szCs w:val="20"/>
              </w:rPr>
              <w:t>分。</w:t>
            </w:r>
          </w:p>
        </w:tc>
      </w:tr>
      <w:tr w:rsidR="005D42E5" w:rsidRPr="002A141B" w:rsidTr="00FD3E12">
        <w:trPr>
          <w:trHeight w:val="65"/>
        </w:trPr>
        <w:tc>
          <w:tcPr>
            <w:tcW w:w="875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kern w:val="0"/>
                <w:sz w:val="20"/>
                <w:szCs w:val="20"/>
              </w:rPr>
            </w:pPr>
          </w:p>
          <w:p w:rsidR="005D42E5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kern w:val="0"/>
                <w:sz w:val="20"/>
                <w:szCs w:val="20"/>
              </w:rPr>
            </w:pPr>
          </w:p>
          <w:p w:rsidR="005D42E5" w:rsidRDefault="005D42E5" w:rsidP="00FD3E12">
            <w:pPr>
              <w:autoSpaceDE w:val="0"/>
              <w:autoSpaceDN w:val="0"/>
              <w:adjustRightInd w:val="0"/>
              <w:rPr>
                <w:rFonts w:eastAsia="BiauKai" w:hint="eastAsia"/>
                <w:kern w:val="0"/>
                <w:sz w:val="20"/>
                <w:szCs w:val="20"/>
              </w:rPr>
            </w:pPr>
          </w:p>
          <w:p w:rsidR="005D42E5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kern w:val="0"/>
                <w:sz w:val="20"/>
                <w:szCs w:val="20"/>
              </w:rPr>
            </w:pPr>
          </w:p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 w:hint="eastAsia"/>
                <w:kern w:val="0"/>
                <w:sz w:val="20"/>
                <w:szCs w:val="20"/>
              </w:rPr>
            </w:pPr>
          </w:p>
        </w:tc>
      </w:tr>
      <w:tr w:rsidR="005D42E5" w:rsidRPr="002A141B" w:rsidTr="00FD3E12">
        <w:trPr>
          <w:trHeight w:val="114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jc w:val="center"/>
              <w:rPr>
                <w:rFonts w:eastAsia="BiauKai"/>
                <w:color w:val="000000"/>
                <w:kern w:val="0"/>
                <w:sz w:val="20"/>
                <w:szCs w:val="20"/>
              </w:rPr>
            </w:pPr>
            <w:r w:rsidRPr="002A141B">
              <w:rPr>
                <w:rFonts w:eastAsia="BiauKai"/>
                <w:color w:val="000000"/>
                <w:kern w:val="0"/>
                <w:sz w:val="23"/>
                <w:szCs w:val="23"/>
                <w:shd w:val="pct15" w:color="auto" w:fill="FFFFFF"/>
              </w:rPr>
              <w:t>積分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jc w:val="center"/>
              <w:rPr>
                <w:rFonts w:eastAsia="BiauKai"/>
                <w:kern w:val="0"/>
              </w:rPr>
            </w:pP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color w:val="000000"/>
                <w:kern w:val="0"/>
                <w:sz w:val="20"/>
                <w:szCs w:val="20"/>
              </w:rPr>
            </w:pP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※</w:t>
            </w: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發表學術著作（含作品）及參與學術研究</w:t>
            </w:r>
            <w:r w:rsidRPr="002A141B">
              <w:rPr>
                <w:rFonts w:eastAsia="BiauKai" w:hint="eastAsia"/>
                <w:color w:val="000000"/>
                <w:kern w:val="0"/>
                <w:sz w:val="20"/>
                <w:szCs w:val="20"/>
              </w:rPr>
              <w:t>活動</w:t>
            </w: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積分合併計算。</w:t>
            </w:r>
          </w:p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color w:val="000000"/>
                <w:kern w:val="0"/>
                <w:sz w:val="20"/>
                <w:szCs w:val="20"/>
              </w:rPr>
            </w:pP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※</w:t>
            </w: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評分範圍從</w:t>
            </w: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 xml:space="preserve"> 0</w:t>
            </w: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～</w:t>
            </w:r>
            <w:r w:rsidRPr="002A141B">
              <w:rPr>
                <w:rFonts w:eastAsia="BiauKai" w:hint="eastAsia"/>
                <w:color w:val="000000"/>
                <w:kern w:val="0"/>
                <w:sz w:val="20"/>
                <w:szCs w:val="20"/>
              </w:rPr>
              <w:t>6</w:t>
            </w: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0</w:t>
            </w: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分，滿分為</w:t>
            </w:r>
            <w:r w:rsidRPr="002A141B">
              <w:rPr>
                <w:rFonts w:eastAsia="BiauKai" w:hint="eastAsia"/>
                <w:color w:val="000000"/>
                <w:kern w:val="0"/>
                <w:sz w:val="20"/>
                <w:szCs w:val="20"/>
              </w:rPr>
              <w:t>6</w:t>
            </w: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0</w:t>
            </w: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分。</w:t>
            </w:r>
          </w:p>
        </w:tc>
      </w:tr>
      <w:tr w:rsidR="005D42E5" w:rsidRPr="002A141B" w:rsidTr="00FD3E12">
        <w:trPr>
          <w:trHeight w:val="26"/>
        </w:trPr>
        <w:tc>
          <w:tcPr>
            <w:tcW w:w="875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ind w:left="147" w:hangingChars="67" w:hanging="147"/>
              <w:rPr>
                <w:rFonts w:eastAsia="BiauKai"/>
                <w:bCs/>
                <w:kern w:val="0"/>
                <w:sz w:val="20"/>
                <w:szCs w:val="20"/>
              </w:rPr>
            </w:pPr>
            <w:r w:rsidRPr="002A141B">
              <w:rPr>
                <w:rFonts w:eastAsia="BiauKai" w:hint="eastAsia"/>
                <w:b/>
                <w:color w:val="000000"/>
                <w:kern w:val="0"/>
                <w:sz w:val="22"/>
              </w:rPr>
              <w:t>三、</w:t>
            </w:r>
            <w:r w:rsidRPr="002A141B">
              <w:rPr>
                <w:rFonts w:eastAsia="BiauKai" w:cs="標楷體"/>
                <w:b/>
                <w:color w:val="000000"/>
                <w:kern w:val="0"/>
                <w:sz w:val="22"/>
              </w:rPr>
              <w:t>參與院、系活動</w:t>
            </w:r>
            <w:r w:rsidRPr="002A141B">
              <w:rPr>
                <w:rFonts w:eastAsia="BiauKai" w:cs="標楷體" w:hint="eastAsia"/>
                <w:b/>
                <w:color w:val="000000"/>
                <w:kern w:val="0"/>
                <w:sz w:val="22"/>
              </w:rPr>
              <w:t>或</w:t>
            </w:r>
            <w:r w:rsidRPr="002A141B">
              <w:rPr>
                <w:rFonts w:eastAsia="BiauKai" w:cs="標楷體"/>
                <w:b/>
                <w:color w:val="000000"/>
                <w:kern w:val="0"/>
                <w:sz w:val="22"/>
              </w:rPr>
              <w:t>其他貢獻</w:t>
            </w:r>
            <w:r w:rsidRPr="002A141B">
              <w:rPr>
                <w:rFonts w:eastAsia="BiauKai"/>
                <w:b/>
                <w:color w:val="000000"/>
                <w:kern w:val="0"/>
                <w:sz w:val="22"/>
              </w:rPr>
              <w:t>佔</w:t>
            </w:r>
            <w:r w:rsidRPr="002A141B">
              <w:rPr>
                <w:rFonts w:eastAsia="BiauKai"/>
                <w:b/>
                <w:color w:val="000000"/>
                <w:kern w:val="0"/>
                <w:sz w:val="22"/>
              </w:rPr>
              <w:t>20%</w:t>
            </w:r>
            <w:r w:rsidRPr="002A141B">
              <w:rPr>
                <w:rFonts w:eastAsia="BiauKai" w:hint="eastAsia"/>
                <w:bCs/>
                <w:color w:val="000000"/>
                <w:kern w:val="0"/>
                <w:sz w:val="20"/>
                <w:szCs w:val="20"/>
              </w:rPr>
              <w:t>申請人應檢附院、系主辦單位或活動負責人</w:t>
            </w:r>
            <w:r w:rsidRPr="002A141B">
              <w:rPr>
                <w:rFonts w:eastAsia="BiauKai"/>
                <w:bCs/>
                <w:color w:val="000000"/>
                <w:kern w:val="0"/>
                <w:sz w:val="20"/>
                <w:szCs w:val="20"/>
              </w:rPr>
              <w:t>(</w:t>
            </w:r>
            <w:r w:rsidRPr="002A141B">
              <w:rPr>
                <w:rFonts w:eastAsia="BiauKai" w:hint="eastAsia"/>
                <w:bCs/>
                <w:color w:val="000000"/>
                <w:kern w:val="0"/>
                <w:sz w:val="20"/>
                <w:szCs w:val="20"/>
              </w:rPr>
              <w:t>以本院教職員為限</w:t>
            </w:r>
            <w:r w:rsidRPr="002A141B">
              <w:rPr>
                <w:rFonts w:eastAsia="BiauKai"/>
                <w:bCs/>
                <w:color w:val="000000"/>
                <w:kern w:val="0"/>
                <w:sz w:val="20"/>
                <w:szCs w:val="20"/>
              </w:rPr>
              <w:t>)</w:t>
            </w:r>
            <w:r w:rsidRPr="002A141B">
              <w:rPr>
                <w:rFonts w:eastAsia="BiauKai" w:hint="eastAsia"/>
                <w:bCs/>
                <w:color w:val="000000"/>
                <w:kern w:val="0"/>
                <w:sz w:val="20"/>
                <w:szCs w:val="20"/>
              </w:rPr>
              <w:t>開具之證明；其他貢獻，指參與校內、外各種競賽（不可與審查標準第二類重複），且得名或獲獎，申請人</w:t>
            </w:r>
            <w:r w:rsidRPr="002A141B">
              <w:rPr>
                <w:rFonts w:eastAsia="BiauKai" w:hint="eastAsia"/>
                <w:bCs/>
                <w:kern w:val="0"/>
                <w:sz w:val="20"/>
                <w:szCs w:val="20"/>
              </w:rPr>
              <w:t>應檢附主辦單位開立之證明正本。</w:t>
            </w:r>
          </w:p>
          <w:p w:rsidR="005D42E5" w:rsidRPr="002A141B" w:rsidRDefault="005D42E5" w:rsidP="00FD3E12">
            <w:pPr>
              <w:autoSpaceDE w:val="0"/>
              <w:autoSpaceDN w:val="0"/>
              <w:adjustRightInd w:val="0"/>
              <w:ind w:left="134" w:hangingChars="67" w:hanging="134"/>
              <w:rPr>
                <w:rFonts w:eastAsia="BiauKai"/>
                <w:color w:val="000000"/>
                <w:kern w:val="0"/>
                <w:sz w:val="20"/>
                <w:szCs w:val="20"/>
              </w:rPr>
            </w:pPr>
          </w:p>
        </w:tc>
      </w:tr>
      <w:tr w:rsidR="005D42E5" w:rsidRPr="002A141B" w:rsidTr="00FD3E12">
        <w:trPr>
          <w:trHeight w:val="26"/>
        </w:trPr>
        <w:tc>
          <w:tcPr>
            <w:tcW w:w="875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color w:val="000000"/>
                <w:kern w:val="0"/>
                <w:sz w:val="20"/>
                <w:szCs w:val="20"/>
              </w:rPr>
            </w:pP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（一）</w:t>
            </w:r>
            <w:r w:rsidRPr="002A141B">
              <w:rPr>
                <w:rFonts w:eastAsia="BiauKai" w:hint="eastAsia"/>
                <w:color w:val="000000"/>
                <w:kern w:val="0"/>
                <w:sz w:val="20"/>
                <w:szCs w:val="20"/>
              </w:rPr>
              <w:t>參與院內活動（請逐項條列，並依序寫出各項得分）擔任院內各種營隊活動隊輔一項</w:t>
            </w:r>
            <w:r w:rsidRPr="002A141B">
              <w:rPr>
                <w:rFonts w:eastAsia="BiauKai" w:hint="eastAsia"/>
                <w:color w:val="000000"/>
                <w:kern w:val="0"/>
                <w:sz w:val="20"/>
                <w:szCs w:val="20"/>
              </w:rPr>
              <w:t>5</w:t>
            </w:r>
            <w:r w:rsidRPr="002A141B">
              <w:rPr>
                <w:rFonts w:eastAsia="BiauKai" w:hint="eastAsia"/>
                <w:color w:val="000000"/>
                <w:kern w:val="0"/>
                <w:sz w:val="20"/>
                <w:szCs w:val="20"/>
              </w:rPr>
              <w:t>分；參加院內舉辦之各類演講（例如：傳播沙龍）一項</w:t>
            </w:r>
            <w:r w:rsidRPr="002A141B">
              <w:rPr>
                <w:rFonts w:eastAsia="BiauKai" w:hint="eastAsia"/>
                <w:color w:val="000000"/>
                <w:kern w:val="0"/>
                <w:sz w:val="20"/>
                <w:szCs w:val="20"/>
              </w:rPr>
              <w:t>5</w:t>
            </w:r>
            <w:r w:rsidRPr="002A141B">
              <w:rPr>
                <w:rFonts w:eastAsia="BiauKai" w:hint="eastAsia"/>
                <w:color w:val="000000"/>
                <w:kern w:val="0"/>
                <w:sz w:val="20"/>
                <w:szCs w:val="20"/>
              </w:rPr>
              <w:t>分；擔任班級或學校社團幹部</w:t>
            </w:r>
            <w:r w:rsidRPr="002A141B">
              <w:rPr>
                <w:rFonts w:eastAsia="BiauKai" w:hint="eastAsia"/>
                <w:color w:val="000000"/>
                <w:kern w:val="0"/>
                <w:sz w:val="20"/>
                <w:szCs w:val="20"/>
              </w:rPr>
              <w:t>5</w:t>
            </w:r>
            <w:r w:rsidRPr="002A141B">
              <w:rPr>
                <w:rFonts w:eastAsia="BiauKai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</w:tr>
      <w:tr w:rsidR="005D42E5" w:rsidRPr="002A141B" w:rsidTr="00FD3E12">
        <w:trPr>
          <w:trHeight w:val="26"/>
        </w:trPr>
        <w:tc>
          <w:tcPr>
            <w:tcW w:w="875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color w:val="000000"/>
                <w:kern w:val="0"/>
                <w:sz w:val="20"/>
                <w:szCs w:val="20"/>
              </w:rPr>
            </w:pPr>
          </w:p>
          <w:p w:rsidR="005D42E5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color w:val="000000"/>
                <w:kern w:val="0"/>
                <w:sz w:val="20"/>
                <w:szCs w:val="20"/>
              </w:rPr>
            </w:pPr>
          </w:p>
          <w:p w:rsidR="005D42E5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color w:val="000000"/>
                <w:kern w:val="0"/>
                <w:sz w:val="20"/>
                <w:szCs w:val="20"/>
              </w:rPr>
            </w:pPr>
          </w:p>
          <w:p w:rsidR="005D42E5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color w:val="000000"/>
                <w:kern w:val="0"/>
                <w:sz w:val="20"/>
                <w:szCs w:val="20"/>
              </w:rPr>
            </w:pPr>
          </w:p>
          <w:p w:rsidR="005D42E5" w:rsidRDefault="005D42E5" w:rsidP="00FD3E12">
            <w:pPr>
              <w:autoSpaceDE w:val="0"/>
              <w:autoSpaceDN w:val="0"/>
              <w:adjustRightInd w:val="0"/>
              <w:rPr>
                <w:rFonts w:eastAsia="BiauKai" w:hint="eastAsia"/>
                <w:color w:val="000000"/>
                <w:kern w:val="0"/>
                <w:sz w:val="20"/>
                <w:szCs w:val="20"/>
              </w:rPr>
            </w:pPr>
          </w:p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D42E5" w:rsidRPr="002A141B" w:rsidTr="00FD3E12">
        <w:trPr>
          <w:trHeight w:val="26"/>
        </w:trPr>
        <w:tc>
          <w:tcPr>
            <w:tcW w:w="875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color w:val="000000"/>
                <w:kern w:val="0"/>
                <w:sz w:val="20"/>
                <w:szCs w:val="20"/>
              </w:rPr>
            </w:pPr>
            <w:r w:rsidRPr="002A141B">
              <w:rPr>
                <w:rFonts w:eastAsia="BiauKai" w:hint="eastAsia"/>
                <w:color w:val="000000"/>
                <w:kern w:val="0"/>
                <w:sz w:val="20"/>
                <w:szCs w:val="20"/>
              </w:rPr>
              <w:t>（二）其他貢獻（請逐項條列，並依序寫出各項得分）其他貢獻一項</w:t>
            </w:r>
            <w:r w:rsidRPr="002A141B">
              <w:rPr>
                <w:rFonts w:eastAsia="BiauKai" w:hint="eastAsia"/>
                <w:color w:val="000000"/>
                <w:kern w:val="0"/>
                <w:sz w:val="20"/>
                <w:szCs w:val="20"/>
              </w:rPr>
              <w:t>5</w:t>
            </w:r>
            <w:r w:rsidRPr="002A141B">
              <w:rPr>
                <w:rFonts w:eastAsia="BiauKai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</w:tr>
      <w:tr w:rsidR="005D42E5" w:rsidRPr="002A141B" w:rsidTr="00FD3E12">
        <w:trPr>
          <w:trHeight w:val="96"/>
        </w:trPr>
        <w:tc>
          <w:tcPr>
            <w:tcW w:w="875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42E5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kern w:val="0"/>
                <w:sz w:val="20"/>
                <w:szCs w:val="20"/>
              </w:rPr>
            </w:pPr>
          </w:p>
          <w:p w:rsidR="005D42E5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kern w:val="0"/>
                <w:sz w:val="20"/>
                <w:szCs w:val="20"/>
              </w:rPr>
            </w:pPr>
          </w:p>
          <w:p w:rsidR="005D42E5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kern w:val="0"/>
                <w:sz w:val="20"/>
                <w:szCs w:val="20"/>
              </w:rPr>
            </w:pPr>
          </w:p>
          <w:p w:rsidR="005D42E5" w:rsidRDefault="005D42E5" w:rsidP="00FD3E12">
            <w:pPr>
              <w:autoSpaceDE w:val="0"/>
              <w:autoSpaceDN w:val="0"/>
              <w:adjustRightInd w:val="0"/>
              <w:rPr>
                <w:rFonts w:eastAsia="BiauKai" w:hint="eastAsia"/>
                <w:kern w:val="0"/>
                <w:sz w:val="20"/>
                <w:szCs w:val="20"/>
              </w:rPr>
            </w:pPr>
          </w:p>
          <w:p w:rsidR="005D42E5" w:rsidRDefault="005D42E5" w:rsidP="00FD3E12">
            <w:pPr>
              <w:autoSpaceDE w:val="0"/>
              <w:autoSpaceDN w:val="0"/>
              <w:adjustRightInd w:val="0"/>
              <w:rPr>
                <w:rFonts w:eastAsia="BiauKai" w:hint="eastAsia"/>
                <w:kern w:val="0"/>
                <w:sz w:val="20"/>
                <w:szCs w:val="20"/>
              </w:rPr>
            </w:pPr>
          </w:p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 w:hint="eastAsia"/>
                <w:kern w:val="0"/>
                <w:sz w:val="20"/>
                <w:szCs w:val="20"/>
              </w:rPr>
            </w:pPr>
          </w:p>
        </w:tc>
      </w:tr>
      <w:tr w:rsidR="005D42E5" w:rsidRPr="002A141B" w:rsidTr="00FD3E12">
        <w:trPr>
          <w:trHeight w:val="46"/>
        </w:trPr>
        <w:tc>
          <w:tcPr>
            <w:tcW w:w="10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jc w:val="center"/>
              <w:rPr>
                <w:rFonts w:eastAsia="BiauKai"/>
                <w:color w:val="000000"/>
                <w:kern w:val="0"/>
                <w:sz w:val="20"/>
                <w:szCs w:val="20"/>
              </w:rPr>
            </w:pPr>
            <w:r w:rsidRPr="002A141B">
              <w:rPr>
                <w:rFonts w:eastAsia="BiauKai"/>
                <w:color w:val="000000"/>
                <w:kern w:val="0"/>
                <w:sz w:val="23"/>
                <w:szCs w:val="23"/>
                <w:shd w:val="pct15" w:color="auto" w:fill="FFFFFF"/>
              </w:rPr>
              <w:t>積分</w:t>
            </w:r>
            <w:r w:rsidRPr="002A141B">
              <w:rPr>
                <w:rFonts w:eastAsia="BiauKai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jc w:val="center"/>
              <w:rPr>
                <w:rFonts w:eastAsia="BiauKai"/>
                <w:kern w:val="0"/>
              </w:rPr>
            </w:pPr>
          </w:p>
        </w:tc>
        <w:tc>
          <w:tcPr>
            <w:tcW w:w="6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color w:val="000000"/>
                <w:kern w:val="0"/>
                <w:sz w:val="20"/>
                <w:szCs w:val="20"/>
              </w:rPr>
            </w:pP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※</w:t>
            </w: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參與院、系活動與其他貢獻之積分合併計算。</w:t>
            </w:r>
          </w:p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color w:val="000000"/>
                <w:kern w:val="0"/>
                <w:sz w:val="20"/>
                <w:szCs w:val="20"/>
              </w:rPr>
            </w:pP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※</w:t>
            </w: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評分範圍從</w:t>
            </w: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 xml:space="preserve"> 0</w:t>
            </w: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～</w:t>
            </w: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20</w:t>
            </w: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分，滿分為</w:t>
            </w: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 xml:space="preserve"> 20</w:t>
            </w:r>
            <w:r w:rsidRPr="002A141B">
              <w:rPr>
                <w:rFonts w:eastAsia="BiauKai"/>
                <w:color w:val="000000"/>
                <w:kern w:val="0"/>
                <w:sz w:val="20"/>
                <w:szCs w:val="20"/>
              </w:rPr>
              <w:t>分。</w:t>
            </w:r>
          </w:p>
        </w:tc>
      </w:tr>
      <w:tr w:rsidR="005D42E5" w:rsidRPr="002A141B" w:rsidTr="00FD3E12">
        <w:trPr>
          <w:trHeight w:val="204"/>
        </w:trPr>
        <w:tc>
          <w:tcPr>
            <w:tcW w:w="875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b/>
                <w:color w:val="000000"/>
                <w:kern w:val="0"/>
                <w:sz w:val="22"/>
              </w:rPr>
            </w:pPr>
            <w:r w:rsidRPr="002A141B">
              <w:rPr>
                <w:rFonts w:eastAsia="BiauKai" w:hint="eastAsia"/>
                <w:b/>
                <w:color w:val="000000"/>
                <w:kern w:val="0"/>
                <w:sz w:val="22"/>
              </w:rPr>
              <w:lastRenderedPageBreak/>
              <w:t>四、總積分計算（學業表現</w:t>
            </w:r>
            <w:r w:rsidRPr="002A141B">
              <w:rPr>
                <w:rFonts w:eastAsia="BiauKai" w:hint="eastAsia"/>
                <w:b/>
                <w:color w:val="000000"/>
                <w:kern w:val="0"/>
                <w:sz w:val="22"/>
              </w:rPr>
              <w:t>+</w:t>
            </w:r>
            <w:r w:rsidRPr="002A141B">
              <w:rPr>
                <w:rFonts w:eastAsia="BiauKai" w:hint="eastAsia"/>
                <w:b/>
                <w:color w:val="000000"/>
                <w:kern w:val="0"/>
                <w:sz w:val="22"/>
              </w:rPr>
              <w:t>學術表現</w:t>
            </w:r>
            <w:r w:rsidRPr="002A141B">
              <w:rPr>
                <w:rFonts w:eastAsia="BiauKai" w:hint="eastAsia"/>
                <w:b/>
                <w:color w:val="000000"/>
                <w:kern w:val="0"/>
                <w:sz w:val="22"/>
              </w:rPr>
              <w:t>+</w:t>
            </w:r>
            <w:r w:rsidRPr="002A141B">
              <w:rPr>
                <w:rFonts w:eastAsia="BiauKai" w:hint="eastAsia"/>
                <w:b/>
                <w:color w:val="000000"/>
                <w:kern w:val="0"/>
                <w:sz w:val="22"/>
              </w:rPr>
              <w:t>院系活動或其他貢獻之積分）</w:t>
            </w:r>
          </w:p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color w:val="000000"/>
                <w:kern w:val="0"/>
                <w:sz w:val="22"/>
              </w:rPr>
            </w:pPr>
            <w:r w:rsidRPr="002A141B">
              <w:rPr>
                <w:rFonts w:eastAsia="BiauKai" w:hint="eastAsia"/>
                <w:color w:val="000000"/>
                <w:kern w:val="0"/>
                <w:sz w:val="22"/>
                <w:shd w:val="pct15" w:color="auto" w:fill="FFFFFF"/>
              </w:rPr>
              <w:t>總積分</w:t>
            </w:r>
            <w:r w:rsidRPr="002A141B">
              <w:rPr>
                <w:rFonts w:eastAsia="BiauKai" w:hint="eastAsia"/>
                <w:color w:val="000000"/>
                <w:kern w:val="0"/>
                <w:sz w:val="22"/>
              </w:rPr>
              <w:t>：</w:t>
            </w:r>
          </w:p>
        </w:tc>
      </w:tr>
      <w:tr w:rsidR="005D42E5" w:rsidRPr="002A141B" w:rsidTr="00FD3E12">
        <w:trPr>
          <w:trHeight w:val="34"/>
        </w:trPr>
        <w:tc>
          <w:tcPr>
            <w:tcW w:w="875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/>
                <w:b/>
                <w:color w:val="000000"/>
                <w:kern w:val="0"/>
                <w:sz w:val="22"/>
              </w:rPr>
            </w:pPr>
          </w:p>
        </w:tc>
      </w:tr>
      <w:tr w:rsidR="005D42E5" w:rsidRPr="002A141B" w:rsidTr="00FD3E12">
        <w:trPr>
          <w:trHeight w:val="46"/>
        </w:trPr>
        <w:tc>
          <w:tcPr>
            <w:tcW w:w="8757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2E5" w:rsidRPr="002A141B" w:rsidRDefault="005D42E5" w:rsidP="00FD3E12">
            <w:pPr>
              <w:autoSpaceDE w:val="0"/>
              <w:autoSpaceDN w:val="0"/>
              <w:adjustRightInd w:val="0"/>
              <w:rPr>
                <w:rFonts w:eastAsia="BiauKai" w:cs="標楷體"/>
                <w:b/>
                <w:color w:val="000000"/>
                <w:kern w:val="0"/>
              </w:rPr>
            </w:pPr>
            <w:r w:rsidRPr="002A141B">
              <w:rPr>
                <w:rFonts w:eastAsia="BiauKai" w:cs="標楷體"/>
                <w:b/>
                <w:color w:val="000000"/>
                <w:kern w:val="0"/>
              </w:rPr>
              <w:t>本人依「國立政治大學傳播學院研究生獎助學金給與實施要點」規定申請本獎學金，已詳讀前述</w:t>
            </w:r>
            <w:r w:rsidRPr="002A141B">
              <w:rPr>
                <w:rFonts w:eastAsia="BiauKai" w:cs="標楷體" w:hint="eastAsia"/>
                <w:b/>
                <w:color w:val="000000"/>
                <w:kern w:val="0"/>
              </w:rPr>
              <w:t>要點</w:t>
            </w:r>
            <w:r w:rsidRPr="002A141B">
              <w:rPr>
                <w:rFonts w:eastAsia="BiauKai" w:cs="標楷體"/>
                <w:b/>
                <w:color w:val="000000"/>
                <w:kern w:val="0"/>
              </w:rPr>
              <w:t>並承諾遵守</w:t>
            </w:r>
            <w:r w:rsidRPr="002A141B">
              <w:rPr>
                <w:rFonts w:eastAsia="BiauKai" w:cs="標楷體" w:hint="eastAsia"/>
                <w:b/>
                <w:color w:val="000000"/>
                <w:kern w:val="0"/>
              </w:rPr>
              <w:t>相關</w:t>
            </w:r>
            <w:r w:rsidRPr="002A141B">
              <w:rPr>
                <w:rFonts w:eastAsia="BiauKai" w:cs="標楷體"/>
                <w:b/>
                <w:color w:val="000000"/>
                <w:kern w:val="0"/>
              </w:rPr>
              <w:t>規定，如有違</w:t>
            </w:r>
            <w:r w:rsidRPr="002A141B">
              <w:rPr>
                <w:rFonts w:eastAsia="BiauKai" w:cs="標楷體" w:hint="eastAsia"/>
                <w:b/>
                <w:color w:val="000000"/>
                <w:kern w:val="0"/>
              </w:rPr>
              <w:t>背</w:t>
            </w:r>
            <w:r w:rsidRPr="002A141B">
              <w:rPr>
                <w:rFonts w:eastAsia="BiauKai" w:cs="標楷體"/>
                <w:b/>
                <w:color w:val="000000"/>
                <w:kern w:val="0"/>
              </w:rPr>
              <w:t>，</w:t>
            </w:r>
            <w:r w:rsidRPr="002A141B">
              <w:rPr>
                <w:rFonts w:eastAsia="BiauKai" w:cs="標楷體" w:hint="eastAsia"/>
                <w:b/>
                <w:color w:val="000000"/>
                <w:kern w:val="0"/>
              </w:rPr>
              <w:t>須</w:t>
            </w:r>
            <w:r w:rsidRPr="002A141B">
              <w:rPr>
                <w:rFonts w:eastAsia="BiauKai" w:cs="標楷體"/>
                <w:b/>
                <w:color w:val="000000"/>
                <w:kern w:val="0"/>
              </w:rPr>
              <w:t>全數繳回領取之獎助金，特立切結書為憑。</w:t>
            </w:r>
          </w:p>
          <w:p w:rsidR="005D42E5" w:rsidRPr="002A141B" w:rsidRDefault="005D42E5" w:rsidP="00FD3E12">
            <w:pPr>
              <w:autoSpaceDE w:val="0"/>
              <w:autoSpaceDN w:val="0"/>
              <w:adjustRightInd w:val="0"/>
              <w:ind w:right="1680"/>
              <w:jc w:val="right"/>
              <w:rPr>
                <w:rFonts w:eastAsia="BiauKai"/>
                <w:b/>
                <w:color w:val="000000"/>
                <w:kern w:val="0"/>
                <w:sz w:val="22"/>
              </w:rPr>
            </w:pPr>
            <w:r w:rsidRPr="002A141B">
              <w:rPr>
                <w:rFonts w:eastAsia="BiauKai"/>
                <w:b/>
                <w:color w:val="000000"/>
                <w:kern w:val="0"/>
              </w:rPr>
              <w:t>立書人簽名：</w:t>
            </w:r>
          </w:p>
        </w:tc>
      </w:tr>
    </w:tbl>
    <w:p w:rsidR="005D42E5" w:rsidRDefault="005D42E5" w:rsidP="005D42E5">
      <w:pPr>
        <w:rPr>
          <w:rFonts w:hint="eastAsia"/>
        </w:rPr>
      </w:pPr>
      <w:bookmarkStart w:id="0" w:name="_GoBack"/>
      <w:bookmarkEnd w:id="0"/>
    </w:p>
    <w:p w:rsidR="005D42E5" w:rsidRPr="002A141B" w:rsidRDefault="005D42E5" w:rsidP="005D42E5">
      <w:pPr>
        <w:tabs>
          <w:tab w:val="left" w:pos="1725"/>
        </w:tabs>
        <w:spacing w:line="400" w:lineRule="exact"/>
        <w:rPr>
          <w:rFonts w:eastAsia="BiauKai"/>
          <w:sz w:val="22"/>
        </w:rPr>
      </w:pPr>
      <w:r w:rsidRPr="002A141B">
        <w:rPr>
          <w:rFonts w:eastAsia="BiauKai" w:hint="eastAsia"/>
          <w:sz w:val="22"/>
        </w:rPr>
        <w:t>※</w:t>
      </w:r>
      <w:r w:rsidRPr="002A141B">
        <w:rPr>
          <w:rFonts w:eastAsia="BiauKai"/>
          <w:sz w:val="22"/>
        </w:rPr>
        <w:t>申請說明：</w:t>
      </w:r>
      <w:r w:rsidRPr="002A141B">
        <w:rPr>
          <w:rFonts w:eastAsia="BiauKai"/>
          <w:b/>
          <w:sz w:val="22"/>
        </w:rPr>
        <w:t>本獎學金為一學年受理一次，每學年下學期公告受理。</w:t>
      </w:r>
      <w:r w:rsidRPr="002A141B">
        <w:rPr>
          <w:rFonts w:eastAsia="BiauKai"/>
          <w:sz w:val="22"/>
        </w:rPr>
        <w:tab/>
      </w:r>
    </w:p>
    <w:p w:rsidR="005D42E5" w:rsidRPr="002A141B" w:rsidRDefault="005D42E5" w:rsidP="005D42E5">
      <w:pPr>
        <w:numPr>
          <w:ilvl w:val="0"/>
          <w:numId w:val="1"/>
        </w:numPr>
        <w:spacing w:line="400" w:lineRule="exact"/>
        <w:rPr>
          <w:rFonts w:eastAsia="BiauKai"/>
          <w:sz w:val="22"/>
        </w:rPr>
      </w:pPr>
      <w:r w:rsidRPr="002A141B">
        <w:rPr>
          <w:rFonts w:eastAsia="BiauKai" w:hint="eastAsia"/>
          <w:sz w:val="22"/>
        </w:rPr>
        <w:t>申請資料：將下列應備書面文件各乙份（簡單以訂書針裝訂且依序排列）交至研究中心。逾期或資料不齊者，恕不受理。</w:t>
      </w:r>
    </w:p>
    <w:p w:rsidR="005D42E5" w:rsidRPr="002A141B" w:rsidRDefault="005D42E5" w:rsidP="005D42E5">
      <w:pPr>
        <w:numPr>
          <w:ilvl w:val="1"/>
          <w:numId w:val="1"/>
        </w:numPr>
        <w:spacing w:line="400" w:lineRule="exact"/>
        <w:rPr>
          <w:rFonts w:eastAsia="BiauKai"/>
          <w:sz w:val="22"/>
        </w:rPr>
      </w:pPr>
      <w:r w:rsidRPr="002A141B">
        <w:rPr>
          <w:rFonts w:eastAsia="BiauKai" w:hint="eastAsia"/>
          <w:sz w:val="22"/>
        </w:rPr>
        <w:t>申請表。</w:t>
      </w:r>
    </w:p>
    <w:p w:rsidR="005D42E5" w:rsidRPr="002A141B" w:rsidRDefault="005D42E5" w:rsidP="005D42E5">
      <w:pPr>
        <w:numPr>
          <w:ilvl w:val="1"/>
          <w:numId w:val="1"/>
        </w:numPr>
        <w:spacing w:line="400" w:lineRule="exact"/>
        <w:rPr>
          <w:rFonts w:eastAsia="BiauKai"/>
          <w:sz w:val="22"/>
        </w:rPr>
      </w:pPr>
      <w:r w:rsidRPr="002A141B">
        <w:rPr>
          <w:rFonts w:eastAsia="BiauKai" w:hint="eastAsia"/>
          <w:sz w:val="22"/>
        </w:rPr>
        <w:t>前一學期成績單正本，未附者不予計分。</w:t>
      </w:r>
    </w:p>
    <w:p w:rsidR="005D42E5" w:rsidRPr="002A141B" w:rsidRDefault="005D42E5" w:rsidP="005D42E5">
      <w:pPr>
        <w:numPr>
          <w:ilvl w:val="1"/>
          <w:numId w:val="1"/>
        </w:numPr>
        <w:spacing w:line="400" w:lineRule="exact"/>
        <w:rPr>
          <w:rFonts w:eastAsia="BiauKai"/>
          <w:sz w:val="22"/>
        </w:rPr>
      </w:pPr>
      <w:r w:rsidRPr="002A141B">
        <w:rPr>
          <w:rFonts w:eastAsia="BiauKai" w:hint="eastAsia"/>
          <w:sz w:val="22"/>
        </w:rPr>
        <w:t>學術表現及參與院系活動之佐證資料，未附者不予計分。</w:t>
      </w:r>
    </w:p>
    <w:p w:rsidR="005D42E5" w:rsidRPr="002A141B" w:rsidRDefault="005D42E5" w:rsidP="005D42E5">
      <w:pPr>
        <w:widowControl/>
        <w:spacing w:before="100" w:beforeAutospacing="1" w:after="100" w:afterAutospacing="1" w:line="400" w:lineRule="exact"/>
        <w:ind w:left="480" w:hangingChars="200" w:hanging="480"/>
        <w:rPr>
          <w:rFonts w:eastAsia="BiauKai" w:cs="新細明體"/>
          <w:kern w:val="0"/>
        </w:rPr>
      </w:pPr>
      <w:r w:rsidRPr="002A141B">
        <w:rPr>
          <w:rFonts w:eastAsia="BiauKai" w:cs="新細明體" w:hint="eastAsia"/>
          <w:kern w:val="0"/>
        </w:rPr>
        <w:t>二</w:t>
      </w:r>
      <w:r w:rsidRPr="002A141B">
        <w:rPr>
          <w:rFonts w:eastAsia="BiauKai" w:cs="新細明體"/>
          <w:kern w:val="0"/>
        </w:rPr>
        <w:t>、紙本收件時間：即日起至</w:t>
      </w:r>
      <w:r w:rsidRPr="002A141B">
        <w:rPr>
          <w:rFonts w:eastAsia="BiauKai" w:cs="新細明體"/>
          <w:kern w:val="0"/>
        </w:rPr>
        <w:t>1</w:t>
      </w:r>
      <w:r w:rsidRPr="002A141B">
        <w:rPr>
          <w:rFonts w:eastAsia="BiauKai" w:cs="新細明體" w:hint="eastAsia"/>
          <w:kern w:val="0"/>
        </w:rPr>
        <w:t>1</w:t>
      </w:r>
      <w:r>
        <w:rPr>
          <w:rFonts w:eastAsia="BiauKai" w:cs="新細明體" w:hint="eastAsia"/>
          <w:kern w:val="0"/>
        </w:rPr>
        <w:t>2</w:t>
      </w:r>
      <w:r w:rsidRPr="002A141B">
        <w:rPr>
          <w:rFonts w:eastAsia="BiauKai" w:cs="新細明體"/>
          <w:kern w:val="0"/>
        </w:rPr>
        <w:t>年</w:t>
      </w:r>
      <w:r w:rsidRPr="002A141B">
        <w:rPr>
          <w:rFonts w:eastAsia="BiauKai" w:cs="新細明體" w:hint="eastAsia"/>
          <w:kern w:val="0"/>
        </w:rPr>
        <w:t>5</w:t>
      </w:r>
      <w:r w:rsidRPr="002A141B">
        <w:rPr>
          <w:rFonts w:eastAsia="BiauKai" w:cs="新細明體"/>
          <w:kern w:val="0"/>
        </w:rPr>
        <w:t>月</w:t>
      </w:r>
      <w:r w:rsidRPr="002A141B">
        <w:rPr>
          <w:rFonts w:eastAsia="BiauKai" w:cs="新細明體" w:hint="eastAsia"/>
          <w:kern w:val="0"/>
        </w:rPr>
        <w:t>25</w:t>
      </w:r>
      <w:r w:rsidRPr="002A141B">
        <w:rPr>
          <w:rFonts w:eastAsia="BiauKai" w:cs="新細明體"/>
          <w:kern w:val="0"/>
        </w:rPr>
        <w:t>日（</w:t>
      </w:r>
      <w:r w:rsidRPr="002A141B">
        <w:rPr>
          <w:rFonts w:eastAsia="BiauKai" w:cs="新細明體" w:hint="eastAsia"/>
          <w:kern w:val="0"/>
        </w:rPr>
        <w:t>二</w:t>
      </w:r>
      <w:r w:rsidRPr="002A141B">
        <w:rPr>
          <w:rFonts w:eastAsia="BiauKai" w:cs="新細明體"/>
          <w:kern w:val="0"/>
        </w:rPr>
        <w:t>），收件地點：傳播學院一樓研究</w:t>
      </w:r>
      <w:r w:rsidRPr="002A141B">
        <w:rPr>
          <w:rFonts w:eastAsia="BiauKai" w:cs="新細明體" w:hint="eastAsia"/>
          <w:kern w:val="0"/>
        </w:rPr>
        <w:t>部</w:t>
      </w:r>
      <w:r w:rsidRPr="002A141B">
        <w:rPr>
          <w:rFonts w:eastAsia="BiauKai" w:cs="新細明體" w:hint="eastAsia"/>
          <w:kern w:val="0"/>
        </w:rPr>
        <w:t>3</w:t>
      </w:r>
      <w:r w:rsidRPr="002A141B">
        <w:rPr>
          <w:rFonts w:eastAsia="BiauKai" w:cs="新細明體"/>
          <w:kern w:val="0"/>
        </w:rPr>
        <w:t>1010</w:t>
      </w:r>
      <w:r w:rsidRPr="002A141B">
        <w:rPr>
          <w:rFonts w:eastAsia="BiauKai" w:cs="新細明體" w:hint="eastAsia"/>
          <w:kern w:val="0"/>
        </w:rPr>
        <w:t>8</w:t>
      </w:r>
      <w:r w:rsidRPr="002A141B">
        <w:rPr>
          <w:rFonts w:eastAsia="BiauKai" w:cs="新細明體"/>
          <w:kern w:val="0"/>
        </w:rPr>
        <w:t>室。</w:t>
      </w:r>
    </w:p>
    <w:p w:rsidR="005D42E5" w:rsidRPr="002A141B" w:rsidRDefault="005D42E5" w:rsidP="005D42E5">
      <w:pPr>
        <w:widowControl/>
        <w:spacing w:before="100" w:beforeAutospacing="1" w:after="100" w:afterAutospacing="1" w:line="400" w:lineRule="exact"/>
        <w:ind w:left="480" w:hangingChars="200" w:hanging="480"/>
        <w:rPr>
          <w:rFonts w:eastAsia="BiauKai" w:cs="新細明體"/>
          <w:kern w:val="0"/>
        </w:rPr>
      </w:pPr>
      <w:r w:rsidRPr="002A141B">
        <w:rPr>
          <w:rFonts w:eastAsia="BiauKai" w:cs="新細明體" w:hint="eastAsia"/>
          <w:kern w:val="0"/>
        </w:rPr>
        <w:t>三</w:t>
      </w:r>
      <w:r w:rsidRPr="002A141B">
        <w:rPr>
          <w:rFonts w:eastAsia="BiauKai" w:cs="新細明體"/>
          <w:kern w:val="0"/>
        </w:rPr>
        <w:t>、獎學金名額與金額：由審查委員依據</w:t>
      </w:r>
      <w:r w:rsidRPr="002A141B">
        <w:rPr>
          <w:rFonts w:eastAsia="BiauKai" w:cs="新細明體" w:hint="eastAsia"/>
          <w:kern w:val="0"/>
        </w:rPr>
        <w:t>該</w:t>
      </w:r>
      <w:r w:rsidRPr="002A141B">
        <w:rPr>
          <w:rFonts w:eastAsia="BiauKai" w:cs="新細明體"/>
          <w:kern w:val="0"/>
        </w:rPr>
        <w:t>年度預算評定獎勵名額及金額。</w:t>
      </w:r>
    </w:p>
    <w:p w:rsidR="005D42E5" w:rsidRPr="002A141B" w:rsidRDefault="005D42E5" w:rsidP="005D42E5">
      <w:pPr>
        <w:widowControl/>
        <w:spacing w:before="100" w:beforeAutospacing="1" w:after="100" w:afterAutospacing="1" w:line="400" w:lineRule="exact"/>
        <w:ind w:left="480" w:hangingChars="200" w:hanging="480"/>
        <w:rPr>
          <w:rFonts w:eastAsia="BiauKai" w:cs="新細明體"/>
          <w:kern w:val="0"/>
        </w:rPr>
      </w:pPr>
      <w:r w:rsidRPr="002A141B">
        <w:rPr>
          <w:rFonts w:eastAsia="BiauKai" w:cs="新細明體" w:hint="eastAsia"/>
          <w:kern w:val="0"/>
        </w:rPr>
        <w:t>四</w:t>
      </w:r>
      <w:r w:rsidRPr="002A141B">
        <w:rPr>
          <w:rFonts w:eastAsia="BiauKai" w:cs="新細明體"/>
          <w:kern w:val="0"/>
        </w:rPr>
        <w:t>、聯絡人：研究</w:t>
      </w:r>
      <w:r w:rsidRPr="002A141B">
        <w:rPr>
          <w:rFonts w:eastAsia="BiauKai" w:cs="新細明體" w:hint="eastAsia"/>
          <w:kern w:val="0"/>
        </w:rPr>
        <w:t>部劉正華</w:t>
      </w:r>
      <w:r w:rsidRPr="002A141B">
        <w:rPr>
          <w:rFonts w:eastAsia="BiauKai" w:cs="新細明體"/>
          <w:kern w:val="0"/>
        </w:rPr>
        <w:t>助教，電話</w:t>
      </w:r>
      <w:r w:rsidRPr="002A141B">
        <w:rPr>
          <w:rFonts w:eastAsia="BiauKai" w:cs="新細明體" w:hint="eastAsia"/>
          <w:kern w:val="0"/>
        </w:rPr>
        <w:t>：</w:t>
      </w:r>
      <w:r w:rsidRPr="002A141B">
        <w:rPr>
          <w:rFonts w:eastAsia="BiauKai" w:cs="新細明體"/>
          <w:kern w:val="0"/>
        </w:rPr>
        <w:t>293</w:t>
      </w:r>
      <w:r w:rsidRPr="002A141B">
        <w:rPr>
          <w:rFonts w:eastAsia="BiauKai" w:cs="新細明體" w:hint="eastAsia"/>
          <w:kern w:val="0"/>
        </w:rPr>
        <w:t>87123</w:t>
      </w:r>
      <w:r w:rsidRPr="002A141B">
        <w:rPr>
          <w:rFonts w:eastAsia="BiauKai" w:cs="新細明體" w:hint="eastAsia"/>
          <w:kern w:val="0"/>
        </w:rPr>
        <w:t>；</w:t>
      </w:r>
      <w:r w:rsidRPr="002A141B">
        <w:rPr>
          <w:rFonts w:eastAsia="BiauKai" w:cs="新細明體"/>
          <w:kern w:val="0"/>
        </w:rPr>
        <w:t>電子信箱：</w:t>
      </w:r>
      <w:r w:rsidRPr="002A141B">
        <w:rPr>
          <w:rFonts w:eastAsia="BiauKai" w:cs="新細明體" w:hint="eastAsia"/>
          <w:kern w:val="0"/>
        </w:rPr>
        <w:t>alladin</w:t>
      </w:r>
      <w:r w:rsidRPr="002A141B">
        <w:rPr>
          <w:rFonts w:eastAsia="BiauKai" w:cs="新細明體"/>
          <w:kern w:val="0"/>
        </w:rPr>
        <w:t>@nccu.edu.tw</w:t>
      </w:r>
    </w:p>
    <w:p w:rsidR="005D42E5" w:rsidRPr="005D42E5" w:rsidRDefault="005D42E5">
      <w:pPr>
        <w:rPr>
          <w:rFonts w:hint="eastAsia"/>
        </w:rPr>
      </w:pPr>
    </w:p>
    <w:sectPr w:rsidR="005D42E5" w:rsidRPr="005D42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D41" w:rsidRDefault="00AD5D41" w:rsidP="005D42E5">
      <w:r>
        <w:separator/>
      </w:r>
    </w:p>
  </w:endnote>
  <w:endnote w:type="continuationSeparator" w:id="0">
    <w:p w:rsidR="00AD5D41" w:rsidRDefault="00AD5D41" w:rsidP="005D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D41" w:rsidRDefault="00AD5D41" w:rsidP="005D42E5">
      <w:r>
        <w:separator/>
      </w:r>
    </w:p>
  </w:footnote>
  <w:footnote w:type="continuationSeparator" w:id="0">
    <w:p w:rsidR="00AD5D41" w:rsidRDefault="00AD5D41" w:rsidP="005D4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1FD4"/>
    <w:multiLevelType w:val="hybridMultilevel"/>
    <w:tmpl w:val="5C9434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CD0194C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D1"/>
    <w:rsid w:val="003660D1"/>
    <w:rsid w:val="005D42E5"/>
    <w:rsid w:val="00AD5D41"/>
    <w:rsid w:val="00EA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B908B"/>
  <w15:chartTrackingRefBased/>
  <w15:docId w15:val="{F406541D-583C-4D64-A9B1-B544B9F8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2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42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42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42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1289</Words>
  <Characters>1406</Characters>
  <Application>Microsoft Office Word</Application>
  <DocSecurity>0</DocSecurity>
  <Lines>200</Lines>
  <Paragraphs>192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NCCU</dc:creator>
  <cp:keywords/>
  <dc:description/>
  <cp:lastModifiedBy>NCCU</cp:lastModifiedBy>
  <cp:revision>2</cp:revision>
  <dcterms:created xsi:type="dcterms:W3CDTF">2022-10-04T06:29:00Z</dcterms:created>
  <dcterms:modified xsi:type="dcterms:W3CDTF">2022-10-04T06:39:00Z</dcterms:modified>
</cp:coreProperties>
</file>